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21910" w14:textId="77777777" w:rsidR="00061C8E" w:rsidRPr="00463F68" w:rsidRDefault="00FE4B03" w:rsidP="00375A00">
      <w:pPr>
        <w:rPr>
          <w:b/>
          <w:bCs/>
          <w:sz w:val="20"/>
          <w:szCs w:val="20"/>
        </w:rPr>
        <w:sectPr w:rsidR="00061C8E" w:rsidRPr="00463F68" w:rsidSect="00781CB9">
          <w:headerReference w:type="even" r:id="rId8"/>
          <w:headerReference w:type="default" r:id="rId9"/>
          <w:footerReference w:type="even" r:id="rId10"/>
          <w:footerReference w:type="default" r:id="rId11"/>
          <w:headerReference w:type="first" r:id="rId12"/>
          <w:footerReference w:type="first" r:id="rId13"/>
          <w:pgSz w:w="11901" w:h="16817"/>
          <w:pgMar w:top="567" w:right="567" w:bottom="799" w:left="567" w:header="567" w:footer="283" w:gutter="0"/>
          <w:cols w:space="708"/>
          <w:docGrid w:linePitch="360"/>
        </w:sectPr>
      </w:pPr>
      <w:r w:rsidRPr="00463F68">
        <w:rPr>
          <w:b/>
          <w:bCs/>
          <w:sz w:val="20"/>
          <w:szCs w:val="20"/>
        </w:rPr>
        <w:t xml:space="preserve">In Attendance: </w:t>
      </w:r>
    </w:p>
    <w:p w14:paraId="2B2834CF" w14:textId="77777777" w:rsidR="00B85445" w:rsidRDefault="00FE4B03" w:rsidP="00FE4B03">
      <w:pPr>
        <w:rPr>
          <w:sz w:val="20"/>
          <w:szCs w:val="20"/>
        </w:rPr>
      </w:pPr>
      <w:r w:rsidRPr="00A96CD0">
        <w:rPr>
          <w:sz w:val="20"/>
          <w:szCs w:val="20"/>
        </w:rPr>
        <w:t>Cliff Kendall (CK), Laura Gibson (LG) – Practice Manager, Nadine Kimberley (NK) – Practice Staff,</w:t>
      </w:r>
      <w:r w:rsidR="00061C8E" w:rsidRPr="00A96CD0">
        <w:rPr>
          <w:sz w:val="20"/>
          <w:szCs w:val="20"/>
        </w:rPr>
        <w:t xml:space="preserve"> </w:t>
      </w:r>
      <w:r w:rsidRPr="00A96CD0">
        <w:rPr>
          <w:sz w:val="20"/>
          <w:szCs w:val="20"/>
        </w:rPr>
        <w:t>Roy Isbell (RI),</w:t>
      </w:r>
      <w:r w:rsidR="00061C8E" w:rsidRPr="00A96CD0">
        <w:rPr>
          <w:sz w:val="20"/>
          <w:szCs w:val="20"/>
        </w:rPr>
        <w:t xml:space="preserve"> </w:t>
      </w:r>
      <w:r w:rsidRPr="00A96CD0">
        <w:rPr>
          <w:sz w:val="20"/>
          <w:szCs w:val="20"/>
        </w:rPr>
        <w:t>Jacqueline</w:t>
      </w:r>
      <w:r w:rsidR="00061C8E" w:rsidRPr="00A96CD0">
        <w:rPr>
          <w:sz w:val="20"/>
          <w:szCs w:val="20"/>
        </w:rPr>
        <w:t xml:space="preserve"> </w:t>
      </w:r>
      <w:r w:rsidRPr="00A96CD0">
        <w:rPr>
          <w:sz w:val="20"/>
          <w:szCs w:val="20"/>
        </w:rPr>
        <w:t>Walker-Sutton (JWS),</w:t>
      </w:r>
      <w:r w:rsidR="00061C8E" w:rsidRPr="00A96CD0">
        <w:rPr>
          <w:sz w:val="20"/>
          <w:szCs w:val="20"/>
        </w:rPr>
        <w:t xml:space="preserve"> </w:t>
      </w:r>
      <w:r w:rsidRPr="00A96CD0">
        <w:rPr>
          <w:sz w:val="20"/>
          <w:szCs w:val="20"/>
        </w:rPr>
        <w:t>Louise Wright (LW),</w:t>
      </w:r>
      <w:r w:rsidR="00061C8E" w:rsidRPr="00A96CD0">
        <w:rPr>
          <w:sz w:val="20"/>
          <w:szCs w:val="20"/>
        </w:rPr>
        <w:t xml:space="preserve"> </w:t>
      </w:r>
      <w:r w:rsidRPr="00A96CD0">
        <w:rPr>
          <w:sz w:val="20"/>
          <w:szCs w:val="20"/>
        </w:rPr>
        <w:t>Mary Pepper (MP),</w:t>
      </w:r>
      <w:r w:rsidR="00061C8E" w:rsidRPr="00A96CD0">
        <w:rPr>
          <w:sz w:val="20"/>
          <w:szCs w:val="20"/>
        </w:rPr>
        <w:t xml:space="preserve"> </w:t>
      </w:r>
      <w:r w:rsidRPr="00A96CD0">
        <w:rPr>
          <w:sz w:val="20"/>
          <w:szCs w:val="20"/>
        </w:rPr>
        <w:t>Angela Berry (AB),</w:t>
      </w:r>
      <w:r w:rsidR="00061C8E" w:rsidRPr="00A96CD0">
        <w:rPr>
          <w:sz w:val="20"/>
          <w:szCs w:val="20"/>
        </w:rPr>
        <w:t xml:space="preserve"> </w:t>
      </w:r>
      <w:r w:rsidRPr="00A96CD0">
        <w:rPr>
          <w:sz w:val="20"/>
          <w:szCs w:val="20"/>
        </w:rPr>
        <w:t>Rosie Woodland (RW),</w:t>
      </w:r>
      <w:r w:rsidR="00061C8E" w:rsidRPr="00A96CD0">
        <w:rPr>
          <w:sz w:val="20"/>
          <w:szCs w:val="20"/>
        </w:rPr>
        <w:t xml:space="preserve"> </w:t>
      </w:r>
      <w:r w:rsidRPr="00A96CD0">
        <w:rPr>
          <w:sz w:val="20"/>
          <w:szCs w:val="20"/>
        </w:rPr>
        <w:t>Robert Quiney (RQ),</w:t>
      </w:r>
      <w:r w:rsidR="00061C8E" w:rsidRPr="00A96CD0">
        <w:rPr>
          <w:sz w:val="20"/>
          <w:szCs w:val="20"/>
        </w:rPr>
        <w:t xml:space="preserve"> </w:t>
      </w:r>
      <w:r w:rsidRPr="00A96CD0">
        <w:rPr>
          <w:sz w:val="20"/>
          <w:szCs w:val="20"/>
        </w:rPr>
        <w:t>Yogesh Thacker (YT),</w:t>
      </w:r>
      <w:r w:rsidR="00061C8E" w:rsidRPr="00A96CD0">
        <w:rPr>
          <w:sz w:val="20"/>
          <w:szCs w:val="20"/>
        </w:rPr>
        <w:t xml:space="preserve"> </w:t>
      </w:r>
      <w:r w:rsidR="00B85445">
        <w:rPr>
          <w:sz w:val="20"/>
          <w:szCs w:val="20"/>
        </w:rPr>
        <w:t>Kam Kooner (KK)</w:t>
      </w:r>
    </w:p>
    <w:p w14:paraId="57B18376" w14:textId="38C3ACBC" w:rsidR="00061C8E" w:rsidRPr="00B85445" w:rsidRDefault="00061C8E" w:rsidP="00B85445">
      <w:pPr>
        <w:tabs>
          <w:tab w:val="left" w:pos="828"/>
        </w:tabs>
        <w:rPr>
          <w:sz w:val="20"/>
          <w:szCs w:val="20"/>
        </w:rPr>
        <w:sectPr w:rsidR="00061C8E" w:rsidRPr="00B85445" w:rsidSect="00061C8E">
          <w:type w:val="continuous"/>
          <w:pgSz w:w="11901" w:h="16817"/>
          <w:pgMar w:top="567" w:right="567" w:bottom="799" w:left="567" w:header="567" w:footer="709" w:gutter="0"/>
          <w:cols w:space="708"/>
          <w:docGrid w:linePitch="360"/>
        </w:sectPr>
      </w:pPr>
    </w:p>
    <w:tbl>
      <w:tblPr>
        <w:tblStyle w:val="TableGrid"/>
        <w:tblW w:w="0" w:type="auto"/>
        <w:tblLook w:val="04A0" w:firstRow="1" w:lastRow="0" w:firstColumn="1" w:lastColumn="0" w:noHBand="0" w:noVBand="1"/>
      </w:tblPr>
      <w:tblGrid>
        <w:gridCol w:w="1696"/>
        <w:gridCol w:w="7003"/>
        <w:gridCol w:w="1081"/>
        <w:gridCol w:w="977"/>
      </w:tblGrid>
      <w:tr w:rsidR="00751BFF" w:rsidRPr="00A96CD0" w14:paraId="4BD893C9" w14:textId="77777777" w:rsidTr="00DD7381">
        <w:tc>
          <w:tcPr>
            <w:tcW w:w="1696" w:type="dxa"/>
          </w:tcPr>
          <w:p w14:paraId="500D34AF" w14:textId="77777777" w:rsidR="00751BFF" w:rsidRPr="00F4755D" w:rsidRDefault="00751BFF" w:rsidP="00FE4B03">
            <w:pPr>
              <w:rPr>
                <w:b/>
                <w:bCs/>
                <w:sz w:val="20"/>
                <w:szCs w:val="20"/>
              </w:rPr>
            </w:pPr>
            <w:r w:rsidRPr="00F4755D">
              <w:rPr>
                <w:b/>
                <w:bCs/>
                <w:sz w:val="20"/>
                <w:szCs w:val="20"/>
              </w:rPr>
              <w:t>Subject</w:t>
            </w:r>
          </w:p>
        </w:tc>
        <w:tc>
          <w:tcPr>
            <w:tcW w:w="7003" w:type="dxa"/>
          </w:tcPr>
          <w:p w14:paraId="25AB1037" w14:textId="77777777" w:rsidR="00751BFF" w:rsidRPr="00F4755D" w:rsidRDefault="00751BFF" w:rsidP="00FE4B03">
            <w:pPr>
              <w:rPr>
                <w:b/>
                <w:bCs/>
                <w:sz w:val="20"/>
                <w:szCs w:val="20"/>
              </w:rPr>
            </w:pPr>
            <w:r w:rsidRPr="00F4755D">
              <w:rPr>
                <w:b/>
                <w:bCs/>
                <w:sz w:val="20"/>
                <w:szCs w:val="20"/>
              </w:rPr>
              <w:t>Description</w:t>
            </w:r>
          </w:p>
        </w:tc>
        <w:tc>
          <w:tcPr>
            <w:tcW w:w="1081" w:type="dxa"/>
          </w:tcPr>
          <w:p w14:paraId="2E99E460" w14:textId="77777777" w:rsidR="00751BFF" w:rsidRPr="00F4755D" w:rsidRDefault="00B94325" w:rsidP="00FE4B03">
            <w:pPr>
              <w:rPr>
                <w:b/>
                <w:bCs/>
                <w:sz w:val="20"/>
                <w:szCs w:val="20"/>
              </w:rPr>
            </w:pPr>
            <w:r w:rsidRPr="00F4755D">
              <w:rPr>
                <w:b/>
                <w:bCs/>
                <w:sz w:val="20"/>
                <w:szCs w:val="20"/>
              </w:rPr>
              <w:t>Raised by</w:t>
            </w:r>
          </w:p>
        </w:tc>
        <w:tc>
          <w:tcPr>
            <w:tcW w:w="977" w:type="dxa"/>
          </w:tcPr>
          <w:p w14:paraId="60DAFAE9" w14:textId="77777777" w:rsidR="00751BFF" w:rsidRPr="00F4755D" w:rsidRDefault="00B85445" w:rsidP="00FE4B03">
            <w:pPr>
              <w:rPr>
                <w:b/>
                <w:bCs/>
                <w:sz w:val="20"/>
                <w:szCs w:val="20"/>
              </w:rPr>
            </w:pPr>
            <w:r w:rsidRPr="00F4755D">
              <w:rPr>
                <w:b/>
                <w:bCs/>
                <w:sz w:val="20"/>
                <w:szCs w:val="20"/>
              </w:rPr>
              <w:t>Action by</w:t>
            </w:r>
          </w:p>
        </w:tc>
      </w:tr>
      <w:tr w:rsidR="00751BFF" w:rsidRPr="00A96CD0" w14:paraId="3DBF74F2" w14:textId="77777777" w:rsidTr="00DD7381">
        <w:tc>
          <w:tcPr>
            <w:tcW w:w="1696" w:type="dxa"/>
          </w:tcPr>
          <w:p w14:paraId="4EAA6960" w14:textId="77777777" w:rsidR="00751BFF" w:rsidRPr="00F4755D" w:rsidRDefault="00751BFF" w:rsidP="00FE4B03">
            <w:pPr>
              <w:rPr>
                <w:b/>
                <w:bCs/>
                <w:sz w:val="20"/>
                <w:szCs w:val="20"/>
              </w:rPr>
            </w:pPr>
            <w:r w:rsidRPr="00F4755D">
              <w:rPr>
                <w:b/>
                <w:bCs/>
                <w:sz w:val="20"/>
                <w:szCs w:val="20"/>
              </w:rPr>
              <w:t>Welcome &amp; Apologies</w:t>
            </w:r>
          </w:p>
        </w:tc>
        <w:tc>
          <w:tcPr>
            <w:tcW w:w="7003" w:type="dxa"/>
          </w:tcPr>
          <w:p w14:paraId="7A995C2B" w14:textId="77777777" w:rsidR="0022361D" w:rsidRDefault="00B94325" w:rsidP="0022361D">
            <w:pPr>
              <w:rPr>
                <w:sz w:val="20"/>
                <w:szCs w:val="20"/>
              </w:rPr>
            </w:pPr>
            <w:r>
              <w:rPr>
                <w:sz w:val="20"/>
                <w:szCs w:val="20"/>
              </w:rPr>
              <w:t>Welcome</w:t>
            </w:r>
            <w:r w:rsidR="00751BFF" w:rsidRPr="00A96CD0">
              <w:rPr>
                <w:sz w:val="20"/>
                <w:szCs w:val="20"/>
              </w:rPr>
              <w:t xml:space="preserve"> by CK</w:t>
            </w:r>
            <w:r>
              <w:rPr>
                <w:sz w:val="20"/>
                <w:szCs w:val="20"/>
              </w:rPr>
              <w:t xml:space="preserve"> as acting </w:t>
            </w:r>
            <w:r w:rsidR="00BB1720" w:rsidRPr="00A96CD0">
              <w:rPr>
                <w:sz w:val="20"/>
                <w:szCs w:val="20"/>
              </w:rPr>
              <w:t>Chair</w:t>
            </w:r>
            <w:r w:rsidR="00751BFF" w:rsidRPr="00A96CD0">
              <w:rPr>
                <w:sz w:val="20"/>
                <w:szCs w:val="20"/>
              </w:rPr>
              <w:t>.</w:t>
            </w:r>
            <w:r>
              <w:rPr>
                <w:sz w:val="20"/>
                <w:szCs w:val="20"/>
              </w:rPr>
              <w:t xml:space="preserve"> </w:t>
            </w:r>
            <w:r w:rsidR="0022361D" w:rsidRPr="00A96CD0">
              <w:rPr>
                <w:sz w:val="20"/>
                <w:szCs w:val="20"/>
              </w:rPr>
              <w:t>I</w:t>
            </w:r>
            <w:r w:rsidR="00751BFF" w:rsidRPr="00A96CD0">
              <w:rPr>
                <w:sz w:val="20"/>
                <w:szCs w:val="20"/>
              </w:rPr>
              <w:t xml:space="preserve">ntroductions </w:t>
            </w:r>
            <w:r>
              <w:rPr>
                <w:sz w:val="20"/>
                <w:szCs w:val="20"/>
              </w:rPr>
              <w:t>from those attending</w:t>
            </w:r>
            <w:r w:rsidR="00751BFF" w:rsidRPr="00A96CD0">
              <w:rPr>
                <w:sz w:val="20"/>
                <w:szCs w:val="20"/>
              </w:rPr>
              <w:t xml:space="preserve"> </w:t>
            </w:r>
          </w:p>
          <w:p w14:paraId="7055DD4D" w14:textId="52A1F46D" w:rsidR="00751BFF" w:rsidRDefault="00751BFF" w:rsidP="00B94325">
            <w:pPr>
              <w:rPr>
                <w:sz w:val="20"/>
                <w:szCs w:val="20"/>
              </w:rPr>
            </w:pPr>
            <w:r w:rsidRPr="00A96CD0">
              <w:rPr>
                <w:sz w:val="20"/>
                <w:szCs w:val="20"/>
              </w:rPr>
              <w:t>Apologies received from Alan Bourne</w:t>
            </w:r>
            <w:r w:rsidR="009A1319">
              <w:rPr>
                <w:sz w:val="20"/>
                <w:szCs w:val="20"/>
              </w:rPr>
              <w:t xml:space="preserve"> </w:t>
            </w:r>
            <w:r w:rsidR="00B94325">
              <w:rPr>
                <w:sz w:val="20"/>
                <w:szCs w:val="20"/>
              </w:rPr>
              <w:t>(A</w:t>
            </w:r>
            <w:r w:rsidR="009A1319">
              <w:rPr>
                <w:sz w:val="20"/>
                <w:szCs w:val="20"/>
              </w:rPr>
              <w:t>lan</w:t>
            </w:r>
            <w:r w:rsidR="00B94325">
              <w:rPr>
                <w:sz w:val="20"/>
                <w:szCs w:val="20"/>
              </w:rPr>
              <w:t>B)</w:t>
            </w:r>
            <w:r w:rsidRPr="00A96CD0">
              <w:rPr>
                <w:sz w:val="20"/>
                <w:szCs w:val="20"/>
              </w:rPr>
              <w:t xml:space="preserve"> Gail Massey (GM), Daryl Pascall (DP), Patricia Hardy (PH) and Madeline Burrows (MB).</w:t>
            </w:r>
          </w:p>
          <w:p w14:paraId="6871C4B8" w14:textId="3FB78DC2" w:rsidR="00BB71C8" w:rsidRPr="00A96CD0" w:rsidRDefault="00BB71C8" w:rsidP="00B94325">
            <w:pPr>
              <w:rPr>
                <w:sz w:val="20"/>
                <w:szCs w:val="20"/>
              </w:rPr>
            </w:pPr>
          </w:p>
        </w:tc>
        <w:tc>
          <w:tcPr>
            <w:tcW w:w="1081" w:type="dxa"/>
          </w:tcPr>
          <w:p w14:paraId="6F94C4A5" w14:textId="77777777" w:rsidR="00751BFF" w:rsidRPr="00A96CD0" w:rsidRDefault="00BB1720" w:rsidP="00FE4B03">
            <w:pPr>
              <w:rPr>
                <w:sz w:val="20"/>
                <w:szCs w:val="20"/>
              </w:rPr>
            </w:pPr>
            <w:r w:rsidRPr="00A96CD0">
              <w:rPr>
                <w:sz w:val="20"/>
                <w:szCs w:val="20"/>
              </w:rPr>
              <w:t>CK</w:t>
            </w:r>
          </w:p>
        </w:tc>
        <w:tc>
          <w:tcPr>
            <w:tcW w:w="977" w:type="dxa"/>
          </w:tcPr>
          <w:p w14:paraId="3948ED2C" w14:textId="77777777" w:rsidR="00751BFF" w:rsidRPr="00A96CD0" w:rsidRDefault="00751BFF" w:rsidP="00FE4B03">
            <w:pPr>
              <w:rPr>
                <w:sz w:val="20"/>
                <w:szCs w:val="20"/>
              </w:rPr>
            </w:pPr>
          </w:p>
        </w:tc>
      </w:tr>
      <w:tr w:rsidR="00751BFF" w:rsidRPr="00A96CD0" w14:paraId="2F7400CF" w14:textId="77777777" w:rsidTr="00DD7381">
        <w:tc>
          <w:tcPr>
            <w:tcW w:w="1696" w:type="dxa"/>
          </w:tcPr>
          <w:p w14:paraId="636F5CDF" w14:textId="77777777" w:rsidR="00781CB9" w:rsidRDefault="00BB1720" w:rsidP="00FE4B03">
            <w:pPr>
              <w:rPr>
                <w:b/>
                <w:bCs/>
                <w:sz w:val="20"/>
                <w:szCs w:val="20"/>
              </w:rPr>
            </w:pPr>
            <w:r w:rsidRPr="00F4755D">
              <w:rPr>
                <w:b/>
                <w:bCs/>
                <w:sz w:val="20"/>
                <w:szCs w:val="20"/>
              </w:rPr>
              <w:t>Appointing/</w:t>
            </w:r>
          </w:p>
          <w:p w14:paraId="74F63816" w14:textId="6481D258" w:rsidR="00751BFF" w:rsidRPr="00F4755D" w:rsidRDefault="00BB1720" w:rsidP="00FE4B03">
            <w:pPr>
              <w:rPr>
                <w:b/>
                <w:bCs/>
                <w:sz w:val="20"/>
                <w:szCs w:val="20"/>
              </w:rPr>
            </w:pPr>
            <w:r w:rsidRPr="00F4755D">
              <w:rPr>
                <w:b/>
                <w:bCs/>
                <w:sz w:val="20"/>
                <w:szCs w:val="20"/>
              </w:rPr>
              <w:t>Voting of Chair, Vice Chair and Secretary</w:t>
            </w:r>
          </w:p>
        </w:tc>
        <w:tc>
          <w:tcPr>
            <w:tcW w:w="7003" w:type="dxa"/>
          </w:tcPr>
          <w:p w14:paraId="24D28B78" w14:textId="5A835A06" w:rsidR="00B94325" w:rsidRDefault="00B94325" w:rsidP="0022361D">
            <w:pPr>
              <w:rPr>
                <w:sz w:val="20"/>
                <w:szCs w:val="20"/>
              </w:rPr>
            </w:pPr>
            <w:r>
              <w:rPr>
                <w:sz w:val="20"/>
                <w:szCs w:val="20"/>
              </w:rPr>
              <w:t>CK reminded the Meeting that in consequence of Alan B’s illness the election of Officers had been deferred to this Meeting. Those offering themselves for election were himself</w:t>
            </w:r>
            <w:r w:rsidR="00735E00">
              <w:rPr>
                <w:sz w:val="20"/>
                <w:szCs w:val="20"/>
              </w:rPr>
              <w:t xml:space="preserve"> (CK)</w:t>
            </w:r>
            <w:r>
              <w:rPr>
                <w:sz w:val="20"/>
                <w:szCs w:val="20"/>
              </w:rPr>
              <w:t xml:space="preserve"> for the post of Chair, Roy Isbell (RI) Vice Chair and Jacquie Walker-Smith (JW) as Secretary</w:t>
            </w:r>
            <w:r w:rsidR="000204E9">
              <w:rPr>
                <w:sz w:val="20"/>
                <w:szCs w:val="20"/>
              </w:rPr>
              <w:t>.</w:t>
            </w:r>
            <w:r>
              <w:rPr>
                <w:sz w:val="20"/>
                <w:szCs w:val="20"/>
              </w:rPr>
              <w:t xml:space="preserve"> </w:t>
            </w:r>
            <w:r w:rsidR="000204E9">
              <w:rPr>
                <w:sz w:val="20"/>
                <w:szCs w:val="20"/>
              </w:rPr>
              <w:t xml:space="preserve"> CK thanked RI and JW for standing</w:t>
            </w:r>
          </w:p>
          <w:p w14:paraId="447C7479" w14:textId="77777777" w:rsidR="009A1319" w:rsidRDefault="00B94325" w:rsidP="00134856">
            <w:pPr>
              <w:rPr>
                <w:sz w:val="20"/>
                <w:szCs w:val="20"/>
              </w:rPr>
            </w:pPr>
            <w:r>
              <w:rPr>
                <w:sz w:val="20"/>
                <w:szCs w:val="20"/>
              </w:rPr>
              <w:t xml:space="preserve">As there had been no further nominations and CK asked the Meeting to </w:t>
            </w:r>
            <w:r w:rsidR="000204E9">
              <w:rPr>
                <w:sz w:val="20"/>
                <w:szCs w:val="20"/>
              </w:rPr>
              <w:t xml:space="preserve">formally </w:t>
            </w:r>
            <w:r>
              <w:rPr>
                <w:sz w:val="20"/>
                <w:szCs w:val="20"/>
              </w:rPr>
              <w:t>approve the election of the above nominees</w:t>
            </w:r>
            <w:r w:rsidR="000204E9">
              <w:rPr>
                <w:sz w:val="20"/>
                <w:szCs w:val="20"/>
              </w:rPr>
              <w:t xml:space="preserve">, including himself as Chair. </w:t>
            </w:r>
          </w:p>
          <w:p w14:paraId="10414BCA" w14:textId="44DF4590" w:rsidR="008D36B9" w:rsidRDefault="000204E9" w:rsidP="00134856">
            <w:pPr>
              <w:rPr>
                <w:sz w:val="20"/>
                <w:szCs w:val="20"/>
              </w:rPr>
            </w:pPr>
            <w:r>
              <w:rPr>
                <w:sz w:val="20"/>
                <w:szCs w:val="20"/>
              </w:rPr>
              <w:t>T</w:t>
            </w:r>
            <w:r w:rsidR="00134856">
              <w:rPr>
                <w:sz w:val="20"/>
                <w:szCs w:val="20"/>
              </w:rPr>
              <w:t xml:space="preserve">he Meeting </w:t>
            </w:r>
            <w:r w:rsidR="008D36B9">
              <w:rPr>
                <w:sz w:val="20"/>
                <w:szCs w:val="20"/>
              </w:rPr>
              <w:t>unanimously approved their election.</w:t>
            </w:r>
          </w:p>
          <w:p w14:paraId="79AE878D" w14:textId="6663F623" w:rsidR="00BB71C8" w:rsidRPr="00A96CD0" w:rsidRDefault="00BB71C8" w:rsidP="00134856">
            <w:pPr>
              <w:rPr>
                <w:sz w:val="20"/>
                <w:szCs w:val="20"/>
              </w:rPr>
            </w:pPr>
          </w:p>
        </w:tc>
        <w:tc>
          <w:tcPr>
            <w:tcW w:w="1081" w:type="dxa"/>
          </w:tcPr>
          <w:p w14:paraId="379329F4" w14:textId="77777777" w:rsidR="00751BFF" w:rsidRPr="00A96CD0" w:rsidRDefault="00BB1720" w:rsidP="00FE4B03">
            <w:pPr>
              <w:rPr>
                <w:sz w:val="20"/>
                <w:szCs w:val="20"/>
              </w:rPr>
            </w:pPr>
            <w:r w:rsidRPr="00A96CD0">
              <w:rPr>
                <w:sz w:val="20"/>
                <w:szCs w:val="20"/>
              </w:rPr>
              <w:t>CK</w:t>
            </w:r>
          </w:p>
        </w:tc>
        <w:tc>
          <w:tcPr>
            <w:tcW w:w="977" w:type="dxa"/>
          </w:tcPr>
          <w:p w14:paraId="23BD47B0" w14:textId="77777777" w:rsidR="00751BFF" w:rsidRPr="00A96CD0" w:rsidRDefault="00BB1720" w:rsidP="00FE4B03">
            <w:pPr>
              <w:rPr>
                <w:sz w:val="20"/>
                <w:szCs w:val="20"/>
              </w:rPr>
            </w:pPr>
            <w:r w:rsidRPr="00A96CD0">
              <w:rPr>
                <w:sz w:val="20"/>
                <w:szCs w:val="20"/>
              </w:rPr>
              <w:t>ALL</w:t>
            </w:r>
          </w:p>
        </w:tc>
      </w:tr>
      <w:tr w:rsidR="00751BFF" w:rsidRPr="00A96CD0" w14:paraId="485CAB58" w14:textId="77777777" w:rsidTr="00DD7381">
        <w:tc>
          <w:tcPr>
            <w:tcW w:w="1696" w:type="dxa"/>
          </w:tcPr>
          <w:p w14:paraId="104FBED3" w14:textId="77777777" w:rsidR="00751BFF" w:rsidRPr="00F4755D" w:rsidRDefault="00BB1720" w:rsidP="00FE4B03">
            <w:pPr>
              <w:rPr>
                <w:b/>
                <w:bCs/>
                <w:sz w:val="20"/>
                <w:szCs w:val="20"/>
              </w:rPr>
            </w:pPr>
            <w:r w:rsidRPr="00F4755D">
              <w:rPr>
                <w:b/>
                <w:bCs/>
                <w:sz w:val="20"/>
                <w:szCs w:val="20"/>
              </w:rPr>
              <w:t>Minutes from the last meeting</w:t>
            </w:r>
          </w:p>
        </w:tc>
        <w:tc>
          <w:tcPr>
            <w:tcW w:w="7003" w:type="dxa"/>
          </w:tcPr>
          <w:p w14:paraId="053F7D1F" w14:textId="77777777" w:rsidR="00751BFF" w:rsidRDefault="00BB1720" w:rsidP="00B94325">
            <w:pPr>
              <w:rPr>
                <w:sz w:val="20"/>
                <w:szCs w:val="20"/>
              </w:rPr>
            </w:pPr>
            <w:r w:rsidRPr="00A96CD0">
              <w:rPr>
                <w:sz w:val="20"/>
                <w:szCs w:val="20"/>
              </w:rPr>
              <w:t xml:space="preserve">Minutes </w:t>
            </w:r>
            <w:r w:rsidR="001B484E" w:rsidRPr="00A96CD0">
              <w:rPr>
                <w:sz w:val="20"/>
                <w:szCs w:val="20"/>
              </w:rPr>
              <w:t>from the meeting on the 28</w:t>
            </w:r>
            <w:r w:rsidR="001B484E" w:rsidRPr="00A96CD0">
              <w:rPr>
                <w:sz w:val="20"/>
                <w:szCs w:val="20"/>
                <w:vertAlign w:val="superscript"/>
              </w:rPr>
              <w:t>th of</w:t>
            </w:r>
            <w:r w:rsidR="001B484E" w:rsidRPr="00A96CD0">
              <w:rPr>
                <w:sz w:val="20"/>
                <w:szCs w:val="20"/>
              </w:rPr>
              <w:t xml:space="preserve"> March 2024 </w:t>
            </w:r>
            <w:r w:rsidR="00B85445">
              <w:rPr>
                <w:sz w:val="20"/>
                <w:szCs w:val="20"/>
              </w:rPr>
              <w:t>were approved</w:t>
            </w:r>
            <w:r w:rsidR="00F4755D">
              <w:rPr>
                <w:sz w:val="20"/>
                <w:szCs w:val="20"/>
              </w:rPr>
              <w:t xml:space="preserve"> and signed by CK</w:t>
            </w:r>
          </w:p>
          <w:p w14:paraId="5E584BEA" w14:textId="48ECD5B9" w:rsidR="00F4755D" w:rsidRPr="00A96CD0" w:rsidRDefault="00F4755D" w:rsidP="00B94325">
            <w:pPr>
              <w:rPr>
                <w:sz w:val="20"/>
                <w:szCs w:val="20"/>
              </w:rPr>
            </w:pPr>
          </w:p>
        </w:tc>
        <w:tc>
          <w:tcPr>
            <w:tcW w:w="1081" w:type="dxa"/>
          </w:tcPr>
          <w:p w14:paraId="7C6530BD" w14:textId="77777777" w:rsidR="00751BFF" w:rsidRPr="00A96CD0" w:rsidRDefault="00BB1720" w:rsidP="00FE4B03">
            <w:pPr>
              <w:rPr>
                <w:sz w:val="20"/>
                <w:szCs w:val="20"/>
              </w:rPr>
            </w:pPr>
            <w:r w:rsidRPr="00A96CD0">
              <w:rPr>
                <w:sz w:val="20"/>
                <w:szCs w:val="20"/>
              </w:rPr>
              <w:t>CK</w:t>
            </w:r>
          </w:p>
        </w:tc>
        <w:tc>
          <w:tcPr>
            <w:tcW w:w="977" w:type="dxa"/>
          </w:tcPr>
          <w:p w14:paraId="510BAF9B" w14:textId="318E2562" w:rsidR="00751BFF" w:rsidRPr="00A96CD0" w:rsidRDefault="00751BFF" w:rsidP="00FE4B03">
            <w:pPr>
              <w:rPr>
                <w:sz w:val="20"/>
                <w:szCs w:val="20"/>
              </w:rPr>
            </w:pPr>
          </w:p>
        </w:tc>
      </w:tr>
      <w:tr w:rsidR="00751BFF" w:rsidRPr="00A96CD0" w14:paraId="07479CBC" w14:textId="77777777" w:rsidTr="00DD7381">
        <w:tc>
          <w:tcPr>
            <w:tcW w:w="1696" w:type="dxa"/>
          </w:tcPr>
          <w:p w14:paraId="2626273C" w14:textId="77777777" w:rsidR="00751BFF" w:rsidRPr="00F4755D" w:rsidRDefault="00BB1720" w:rsidP="00FE4B03">
            <w:pPr>
              <w:rPr>
                <w:b/>
                <w:bCs/>
                <w:sz w:val="20"/>
                <w:szCs w:val="20"/>
              </w:rPr>
            </w:pPr>
            <w:r w:rsidRPr="00F4755D">
              <w:rPr>
                <w:b/>
                <w:bCs/>
                <w:sz w:val="20"/>
                <w:szCs w:val="20"/>
              </w:rPr>
              <w:t>Matters Arising</w:t>
            </w:r>
          </w:p>
        </w:tc>
        <w:tc>
          <w:tcPr>
            <w:tcW w:w="7003" w:type="dxa"/>
          </w:tcPr>
          <w:p w14:paraId="20BC0197" w14:textId="60DDF0CA" w:rsidR="00BB1720" w:rsidRDefault="00B94325" w:rsidP="00B94325">
            <w:pPr>
              <w:rPr>
                <w:sz w:val="20"/>
                <w:szCs w:val="20"/>
              </w:rPr>
            </w:pPr>
            <w:r w:rsidRPr="00086232">
              <w:rPr>
                <w:b/>
                <w:bCs/>
                <w:sz w:val="20"/>
                <w:szCs w:val="20"/>
              </w:rPr>
              <w:t>1.Alan B</w:t>
            </w:r>
            <w:r w:rsidRPr="00865805">
              <w:rPr>
                <w:sz w:val="20"/>
                <w:szCs w:val="20"/>
              </w:rPr>
              <w:t>:</w:t>
            </w:r>
            <w:r>
              <w:rPr>
                <w:sz w:val="20"/>
                <w:szCs w:val="20"/>
              </w:rPr>
              <w:t xml:space="preserve"> LG and AB gave updates on Alan B’s health and that he was convalescing at home. RQ read an Email from him thanking those who had stood for Office. The Meeting unanimously asked that their best wishes be passed to him</w:t>
            </w:r>
            <w:r w:rsidR="00134856">
              <w:rPr>
                <w:sz w:val="20"/>
                <w:szCs w:val="20"/>
              </w:rPr>
              <w:t>.</w:t>
            </w:r>
          </w:p>
          <w:p w14:paraId="5A775C1C" w14:textId="77777777" w:rsidR="00134856" w:rsidRPr="00B94325" w:rsidRDefault="00134856" w:rsidP="00B94325">
            <w:pPr>
              <w:rPr>
                <w:sz w:val="20"/>
                <w:szCs w:val="20"/>
              </w:rPr>
            </w:pPr>
          </w:p>
          <w:p w14:paraId="6795BAB2" w14:textId="77777777" w:rsidR="00BB1720" w:rsidRPr="00086232" w:rsidRDefault="00B94325" w:rsidP="001B484E">
            <w:pPr>
              <w:rPr>
                <w:b/>
                <w:sz w:val="20"/>
                <w:szCs w:val="20"/>
              </w:rPr>
            </w:pPr>
            <w:r w:rsidRPr="00086232">
              <w:rPr>
                <w:b/>
                <w:sz w:val="20"/>
                <w:szCs w:val="20"/>
              </w:rPr>
              <w:t>2.</w:t>
            </w:r>
            <w:r w:rsidR="00BB1720" w:rsidRPr="00086232">
              <w:rPr>
                <w:b/>
                <w:sz w:val="20"/>
                <w:szCs w:val="20"/>
              </w:rPr>
              <w:t>CPR Training Evening</w:t>
            </w:r>
            <w:r w:rsidR="001B484E" w:rsidRPr="00086232">
              <w:rPr>
                <w:b/>
                <w:sz w:val="20"/>
                <w:szCs w:val="20"/>
              </w:rPr>
              <w:t xml:space="preserve"> 25</w:t>
            </w:r>
            <w:r w:rsidR="001B484E" w:rsidRPr="00086232">
              <w:rPr>
                <w:b/>
                <w:sz w:val="20"/>
                <w:szCs w:val="20"/>
                <w:vertAlign w:val="superscript"/>
              </w:rPr>
              <w:t>th</w:t>
            </w:r>
            <w:r w:rsidR="001B484E" w:rsidRPr="00086232">
              <w:rPr>
                <w:b/>
                <w:sz w:val="20"/>
                <w:szCs w:val="20"/>
              </w:rPr>
              <w:t xml:space="preserve"> April 2024</w:t>
            </w:r>
          </w:p>
          <w:p w14:paraId="76282B62" w14:textId="3B92B9F5" w:rsidR="00353660" w:rsidRDefault="00B94325" w:rsidP="00246A6B">
            <w:pPr>
              <w:pStyle w:val="ListParagraph"/>
              <w:ind w:left="0"/>
              <w:rPr>
                <w:sz w:val="20"/>
                <w:szCs w:val="20"/>
              </w:rPr>
            </w:pPr>
            <w:r>
              <w:rPr>
                <w:sz w:val="20"/>
                <w:szCs w:val="20"/>
              </w:rPr>
              <w:t xml:space="preserve">RQ reported on </w:t>
            </w:r>
            <w:r w:rsidR="00BB1720" w:rsidRPr="00A96CD0">
              <w:rPr>
                <w:sz w:val="20"/>
                <w:szCs w:val="20"/>
              </w:rPr>
              <w:t>very successful evening</w:t>
            </w:r>
            <w:r w:rsidR="00353660" w:rsidRPr="00A96CD0">
              <w:rPr>
                <w:sz w:val="20"/>
                <w:szCs w:val="20"/>
              </w:rPr>
              <w:t xml:space="preserve"> with </w:t>
            </w:r>
            <w:r>
              <w:rPr>
                <w:sz w:val="20"/>
                <w:szCs w:val="20"/>
              </w:rPr>
              <w:t>over 50 attendees. He thanked the PPG members for their very good support. He had circulated a Report identifying areas for future improvement and these</w:t>
            </w:r>
            <w:r w:rsidR="00FB4B2D">
              <w:rPr>
                <w:sz w:val="20"/>
                <w:szCs w:val="20"/>
              </w:rPr>
              <w:t>, together with</w:t>
            </w:r>
            <w:r w:rsidR="00735E00">
              <w:rPr>
                <w:sz w:val="20"/>
                <w:szCs w:val="20"/>
              </w:rPr>
              <w:t xml:space="preserve"> those mentioned at the Meeting</w:t>
            </w:r>
            <w:r>
              <w:rPr>
                <w:sz w:val="20"/>
                <w:szCs w:val="20"/>
              </w:rPr>
              <w:t xml:space="preserve"> would be </w:t>
            </w:r>
            <w:r w:rsidR="00735E00">
              <w:rPr>
                <w:sz w:val="20"/>
                <w:szCs w:val="20"/>
              </w:rPr>
              <w:t>considered for action</w:t>
            </w:r>
            <w:r>
              <w:rPr>
                <w:sz w:val="20"/>
                <w:szCs w:val="20"/>
              </w:rPr>
              <w:t xml:space="preserve"> in the future</w:t>
            </w:r>
            <w:r w:rsidR="00FB4B2D">
              <w:rPr>
                <w:sz w:val="20"/>
                <w:szCs w:val="20"/>
              </w:rPr>
              <w:t>. He has also s</w:t>
            </w:r>
            <w:r>
              <w:rPr>
                <w:sz w:val="20"/>
                <w:szCs w:val="20"/>
              </w:rPr>
              <w:t>poken to a previous speaker</w:t>
            </w:r>
            <w:r w:rsidR="00FB4B2D">
              <w:rPr>
                <w:sz w:val="20"/>
                <w:szCs w:val="20"/>
              </w:rPr>
              <w:t xml:space="preserve"> and has </w:t>
            </w:r>
            <w:r>
              <w:rPr>
                <w:sz w:val="20"/>
                <w:szCs w:val="20"/>
              </w:rPr>
              <w:t xml:space="preserve">met with </w:t>
            </w:r>
            <w:r w:rsidR="00735E00">
              <w:rPr>
                <w:sz w:val="20"/>
                <w:szCs w:val="20"/>
              </w:rPr>
              <w:t>Gary Bustin the Markfield resident who suffered a Cardiac Arrest in late January, who is keen to support future events.</w:t>
            </w:r>
            <w:r>
              <w:rPr>
                <w:sz w:val="20"/>
                <w:szCs w:val="20"/>
              </w:rPr>
              <w:t xml:space="preserve"> </w:t>
            </w:r>
          </w:p>
          <w:p w14:paraId="7E153DF1" w14:textId="5550B7C5" w:rsidR="00BB1720" w:rsidRDefault="00FB4B2D" w:rsidP="00375A00">
            <w:pPr>
              <w:pStyle w:val="ListParagraph"/>
              <w:ind w:left="0"/>
              <w:rPr>
                <w:sz w:val="20"/>
                <w:szCs w:val="20"/>
              </w:rPr>
            </w:pPr>
            <w:r>
              <w:rPr>
                <w:sz w:val="20"/>
                <w:szCs w:val="20"/>
              </w:rPr>
              <w:t>RQ</w:t>
            </w:r>
            <w:r w:rsidR="00735E00">
              <w:rPr>
                <w:sz w:val="20"/>
                <w:szCs w:val="20"/>
              </w:rPr>
              <w:t xml:space="preserve"> and CK </w:t>
            </w:r>
            <w:r w:rsidR="001E6B03">
              <w:rPr>
                <w:sz w:val="20"/>
                <w:szCs w:val="20"/>
              </w:rPr>
              <w:t xml:space="preserve">stated </w:t>
            </w:r>
            <w:r w:rsidR="00735E00">
              <w:rPr>
                <w:sz w:val="20"/>
                <w:szCs w:val="20"/>
              </w:rPr>
              <w:t>that in future such events should be structured to enable PPG promotion and contact with the public</w:t>
            </w:r>
            <w:r w:rsidR="00BB71C8">
              <w:rPr>
                <w:sz w:val="20"/>
                <w:szCs w:val="20"/>
              </w:rPr>
              <w:t>.</w:t>
            </w:r>
          </w:p>
          <w:p w14:paraId="55A48699" w14:textId="77777777" w:rsidR="00BB71C8" w:rsidRPr="00A96CD0" w:rsidRDefault="00BB71C8" w:rsidP="00375A00">
            <w:pPr>
              <w:pStyle w:val="ListParagraph"/>
              <w:ind w:left="0"/>
              <w:rPr>
                <w:sz w:val="20"/>
                <w:szCs w:val="20"/>
              </w:rPr>
            </w:pPr>
          </w:p>
          <w:p w14:paraId="0FF643C2" w14:textId="77777777" w:rsidR="008A1C98" w:rsidRPr="00086232" w:rsidRDefault="00735E00" w:rsidP="001B484E">
            <w:pPr>
              <w:rPr>
                <w:b/>
                <w:sz w:val="20"/>
                <w:szCs w:val="20"/>
              </w:rPr>
            </w:pPr>
            <w:r w:rsidRPr="00086232">
              <w:rPr>
                <w:b/>
                <w:sz w:val="20"/>
                <w:szCs w:val="20"/>
              </w:rPr>
              <w:t>3.</w:t>
            </w:r>
            <w:r w:rsidR="008A1C98" w:rsidRPr="00086232">
              <w:rPr>
                <w:b/>
                <w:sz w:val="20"/>
                <w:szCs w:val="20"/>
              </w:rPr>
              <w:t xml:space="preserve">Masons Pharmacy Service Changes </w:t>
            </w:r>
          </w:p>
          <w:p w14:paraId="75923108" w14:textId="31E964A3" w:rsidR="00751BFF" w:rsidRPr="00A96CD0" w:rsidRDefault="00735E00" w:rsidP="009262C4">
            <w:pPr>
              <w:pStyle w:val="ListParagraph"/>
              <w:spacing w:after="160"/>
              <w:ind w:left="0"/>
              <w:rPr>
                <w:sz w:val="20"/>
                <w:szCs w:val="20"/>
              </w:rPr>
            </w:pPr>
            <w:r w:rsidRPr="00735E00">
              <w:rPr>
                <w:sz w:val="20"/>
                <w:szCs w:val="20"/>
              </w:rPr>
              <w:t xml:space="preserve">CK </w:t>
            </w:r>
            <w:r w:rsidR="009262C4">
              <w:rPr>
                <w:sz w:val="20"/>
                <w:szCs w:val="20"/>
              </w:rPr>
              <w:t xml:space="preserve">reported that he </w:t>
            </w:r>
            <w:r w:rsidRPr="00735E00">
              <w:rPr>
                <w:sz w:val="20"/>
                <w:szCs w:val="20"/>
              </w:rPr>
              <w:t>had met with Mark Benoit</w:t>
            </w:r>
            <w:r>
              <w:rPr>
                <w:sz w:val="20"/>
                <w:szCs w:val="20"/>
              </w:rPr>
              <w:t xml:space="preserve"> (MB</w:t>
            </w:r>
            <w:r w:rsidR="00693340">
              <w:rPr>
                <w:sz w:val="20"/>
                <w:szCs w:val="20"/>
              </w:rPr>
              <w:t xml:space="preserve">) of Masons Pharmacy to discuss </w:t>
            </w:r>
            <w:r>
              <w:rPr>
                <w:sz w:val="20"/>
                <w:szCs w:val="20"/>
              </w:rPr>
              <w:t>community concerns on various matters</w:t>
            </w:r>
            <w:r w:rsidR="009262C4">
              <w:rPr>
                <w:sz w:val="20"/>
                <w:szCs w:val="20"/>
              </w:rPr>
              <w:t xml:space="preserve"> raised by PPG members</w:t>
            </w:r>
            <w:r>
              <w:rPr>
                <w:sz w:val="20"/>
                <w:szCs w:val="20"/>
              </w:rPr>
              <w:t>.</w:t>
            </w:r>
            <w:r w:rsidR="009262C4">
              <w:rPr>
                <w:sz w:val="20"/>
                <w:szCs w:val="20"/>
              </w:rPr>
              <w:t xml:space="preserve"> MB explained that community pharmacies had been subjected to a substantial reduction in their funding from the NHS to the extent that many were closing and those remaining open, including the branch in Markfield had to review their costs. This has meant a reduction in staffing levels and longer queues than patients are used to.</w:t>
            </w:r>
            <w:r w:rsidR="001035BA">
              <w:rPr>
                <w:sz w:val="20"/>
                <w:szCs w:val="20"/>
              </w:rPr>
              <w:t xml:space="preserve"> Also under review is the free provision of dosette boxes or equivalent compliance aids which in future may incur a charge of £5 per dispensed prescription which </w:t>
            </w:r>
            <w:r w:rsidR="00CA1220">
              <w:rPr>
                <w:sz w:val="20"/>
                <w:szCs w:val="20"/>
              </w:rPr>
              <w:t xml:space="preserve">many </w:t>
            </w:r>
            <w:r w:rsidR="001035BA">
              <w:rPr>
                <w:sz w:val="20"/>
                <w:szCs w:val="20"/>
              </w:rPr>
              <w:t>other pharmacies already charge for.</w:t>
            </w:r>
          </w:p>
        </w:tc>
        <w:tc>
          <w:tcPr>
            <w:tcW w:w="1081" w:type="dxa"/>
          </w:tcPr>
          <w:p w14:paraId="046FEBA8" w14:textId="77777777" w:rsidR="00751BFF" w:rsidRPr="00A96CD0" w:rsidRDefault="00B94325" w:rsidP="00FE4B03">
            <w:pPr>
              <w:rPr>
                <w:sz w:val="20"/>
                <w:szCs w:val="20"/>
              </w:rPr>
            </w:pPr>
            <w:r>
              <w:rPr>
                <w:sz w:val="20"/>
                <w:szCs w:val="20"/>
              </w:rPr>
              <w:t>LG/AB/RQ</w:t>
            </w:r>
          </w:p>
          <w:p w14:paraId="54B0474C" w14:textId="77777777" w:rsidR="008A1C98" w:rsidRPr="00A96CD0" w:rsidRDefault="008A1C98" w:rsidP="00FE4B03">
            <w:pPr>
              <w:rPr>
                <w:sz w:val="20"/>
                <w:szCs w:val="20"/>
              </w:rPr>
            </w:pPr>
          </w:p>
          <w:p w14:paraId="09AC2274" w14:textId="77777777" w:rsidR="008A1C98" w:rsidRPr="00A96CD0" w:rsidRDefault="008A1C98" w:rsidP="00FE4B03">
            <w:pPr>
              <w:rPr>
                <w:sz w:val="20"/>
                <w:szCs w:val="20"/>
              </w:rPr>
            </w:pPr>
          </w:p>
          <w:p w14:paraId="2BB26893" w14:textId="77777777" w:rsidR="008A1C98" w:rsidRPr="00A96CD0" w:rsidRDefault="008A1C98" w:rsidP="00FE4B03">
            <w:pPr>
              <w:rPr>
                <w:sz w:val="20"/>
                <w:szCs w:val="20"/>
              </w:rPr>
            </w:pPr>
          </w:p>
          <w:p w14:paraId="76629E39" w14:textId="77777777" w:rsidR="008A1C98" w:rsidRPr="00A96CD0" w:rsidRDefault="008A1C98" w:rsidP="00FE4B03">
            <w:pPr>
              <w:rPr>
                <w:sz w:val="20"/>
                <w:szCs w:val="20"/>
              </w:rPr>
            </w:pPr>
          </w:p>
          <w:p w14:paraId="405CF435" w14:textId="77777777" w:rsidR="008A1C98" w:rsidRPr="00A96CD0" w:rsidRDefault="008A1C98" w:rsidP="00FE4B03">
            <w:pPr>
              <w:rPr>
                <w:sz w:val="20"/>
                <w:szCs w:val="20"/>
              </w:rPr>
            </w:pPr>
            <w:r w:rsidRPr="00A96CD0">
              <w:rPr>
                <w:sz w:val="20"/>
                <w:szCs w:val="20"/>
              </w:rPr>
              <w:t>RQ</w:t>
            </w:r>
          </w:p>
          <w:p w14:paraId="491166B3" w14:textId="77777777" w:rsidR="008A1C98" w:rsidRPr="00A96CD0" w:rsidRDefault="008A1C98" w:rsidP="00FE4B03">
            <w:pPr>
              <w:rPr>
                <w:sz w:val="20"/>
                <w:szCs w:val="20"/>
              </w:rPr>
            </w:pPr>
          </w:p>
          <w:p w14:paraId="3B9DCBE0" w14:textId="77777777" w:rsidR="008A1C98" w:rsidRPr="00A96CD0" w:rsidRDefault="008A1C98" w:rsidP="00FE4B03">
            <w:pPr>
              <w:rPr>
                <w:sz w:val="20"/>
                <w:szCs w:val="20"/>
              </w:rPr>
            </w:pPr>
          </w:p>
          <w:p w14:paraId="2FA32AF7" w14:textId="77777777" w:rsidR="008A1C98" w:rsidRPr="00A96CD0" w:rsidRDefault="008A1C98" w:rsidP="00FE4B03">
            <w:pPr>
              <w:rPr>
                <w:sz w:val="20"/>
                <w:szCs w:val="20"/>
              </w:rPr>
            </w:pPr>
          </w:p>
          <w:p w14:paraId="21B4105C" w14:textId="77777777" w:rsidR="008A1C98" w:rsidRPr="00A96CD0" w:rsidRDefault="008A1C98" w:rsidP="00FE4B03">
            <w:pPr>
              <w:rPr>
                <w:sz w:val="20"/>
                <w:szCs w:val="20"/>
              </w:rPr>
            </w:pPr>
          </w:p>
          <w:p w14:paraId="13E46FF8" w14:textId="77777777" w:rsidR="008A1C98" w:rsidRPr="00A96CD0" w:rsidRDefault="008A1C98" w:rsidP="00FE4B03">
            <w:pPr>
              <w:rPr>
                <w:sz w:val="20"/>
                <w:szCs w:val="20"/>
              </w:rPr>
            </w:pPr>
          </w:p>
          <w:p w14:paraId="3DA828B4" w14:textId="77777777" w:rsidR="00735E00" w:rsidRDefault="00735E00" w:rsidP="00FE4B03">
            <w:pPr>
              <w:rPr>
                <w:sz w:val="20"/>
                <w:szCs w:val="20"/>
              </w:rPr>
            </w:pPr>
          </w:p>
          <w:p w14:paraId="772E5049" w14:textId="77777777" w:rsidR="00735E00" w:rsidRDefault="00735E00" w:rsidP="00FE4B03">
            <w:pPr>
              <w:rPr>
                <w:sz w:val="20"/>
                <w:szCs w:val="20"/>
              </w:rPr>
            </w:pPr>
          </w:p>
          <w:p w14:paraId="46CB0AFD" w14:textId="77777777" w:rsidR="008A1C98" w:rsidRDefault="008A1C98" w:rsidP="00FE4B03">
            <w:pPr>
              <w:rPr>
                <w:sz w:val="20"/>
                <w:szCs w:val="20"/>
              </w:rPr>
            </w:pPr>
            <w:r w:rsidRPr="00A96CD0">
              <w:rPr>
                <w:sz w:val="20"/>
                <w:szCs w:val="20"/>
              </w:rPr>
              <w:t>CK</w:t>
            </w:r>
            <w:r w:rsidR="00735E00">
              <w:rPr>
                <w:sz w:val="20"/>
                <w:szCs w:val="20"/>
              </w:rPr>
              <w:t>/RQ</w:t>
            </w:r>
          </w:p>
          <w:p w14:paraId="76715929" w14:textId="77777777" w:rsidR="00735E00" w:rsidRDefault="00735E00" w:rsidP="00FE4B03">
            <w:pPr>
              <w:rPr>
                <w:sz w:val="20"/>
                <w:szCs w:val="20"/>
              </w:rPr>
            </w:pPr>
          </w:p>
          <w:p w14:paraId="75765E25" w14:textId="77777777" w:rsidR="00735E00" w:rsidRDefault="00735E00" w:rsidP="00FE4B03">
            <w:pPr>
              <w:rPr>
                <w:sz w:val="20"/>
                <w:szCs w:val="20"/>
              </w:rPr>
            </w:pPr>
          </w:p>
          <w:p w14:paraId="5906B324" w14:textId="77777777" w:rsidR="00735E00" w:rsidRPr="00A96CD0" w:rsidRDefault="00735E00" w:rsidP="00FE4B03">
            <w:pPr>
              <w:rPr>
                <w:sz w:val="20"/>
                <w:szCs w:val="20"/>
              </w:rPr>
            </w:pPr>
            <w:r>
              <w:rPr>
                <w:sz w:val="20"/>
                <w:szCs w:val="20"/>
              </w:rPr>
              <w:t>CK</w:t>
            </w:r>
          </w:p>
        </w:tc>
        <w:tc>
          <w:tcPr>
            <w:tcW w:w="977" w:type="dxa"/>
          </w:tcPr>
          <w:p w14:paraId="71135619" w14:textId="77777777" w:rsidR="00751BFF" w:rsidRDefault="00B94325" w:rsidP="00FE4B03">
            <w:pPr>
              <w:rPr>
                <w:sz w:val="20"/>
                <w:szCs w:val="20"/>
              </w:rPr>
            </w:pPr>
            <w:r>
              <w:rPr>
                <w:sz w:val="20"/>
                <w:szCs w:val="20"/>
              </w:rPr>
              <w:t>LG/AB</w:t>
            </w:r>
          </w:p>
          <w:p w14:paraId="0DDAFE1D" w14:textId="77777777" w:rsidR="00B94325" w:rsidRDefault="00B94325" w:rsidP="00FE4B03">
            <w:pPr>
              <w:rPr>
                <w:sz w:val="20"/>
                <w:szCs w:val="20"/>
              </w:rPr>
            </w:pPr>
          </w:p>
          <w:p w14:paraId="255349EC" w14:textId="77777777" w:rsidR="00B94325" w:rsidRPr="00A96CD0" w:rsidRDefault="00B94325" w:rsidP="00FE4B03">
            <w:pPr>
              <w:rPr>
                <w:sz w:val="20"/>
                <w:szCs w:val="20"/>
              </w:rPr>
            </w:pPr>
          </w:p>
        </w:tc>
      </w:tr>
      <w:tr w:rsidR="00751BFF" w:rsidRPr="00A96CD0" w14:paraId="50404D30" w14:textId="77777777" w:rsidTr="00DD7381">
        <w:tc>
          <w:tcPr>
            <w:tcW w:w="1696" w:type="dxa"/>
          </w:tcPr>
          <w:p w14:paraId="61547C09" w14:textId="77777777" w:rsidR="00751BFF" w:rsidRPr="00F4755D" w:rsidRDefault="00735E00" w:rsidP="00FE4B03">
            <w:pPr>
              <w:rPr>
                <w:b/>
                <w:bCs/>
                <w:sz w:val="20"/>
                <w:szCs w:val="20"/>
              </w:rPr>
            </w:pPr>
            <w:r w:rsidRPr="00F4755D">
              <w:rPr>
                <w:b/>
                <w:bCs/>
                <w:sz w:val="20"/>
                <w:szCs w:val="20"/>
              </w:rPr>
              <w:t>Chair’s Report</w:t>
            </w:r>
          </w:p>
        </w:tc>
        <w:tc>
          <w:tcPr>
            <w:tcW w:w="7003" w:type="dxa"/>
          </w:tcPr>
          <w:p w14:paraId="20686373" w14:textId="0D7D3A0F" w:rsidR="006B7DAE" w:rsidRPr="00086232" w:rsidRDefault="00735E00" w:rsidP="00735E00">
            <w:pPr>
              <w:rPr>
                <w:b/>
                <w:bCs/>
                <w:sz w:val="20"/>
                <w:szCs w:val="20"/>
              </w:rPr>
            </w:pPr>
            <w:r w:rsidRPr="00086232">
              <w:rPr>
                <w:b/>
                <w:bCs/>
                <w:sz w:val="20"/>
                <w:szCs w:val="20"/>
              </w:rPr>
              <w:t>1.NWL Locality Group</w:t>
            </w:r>
          </w:p>
          <w:p w14:paraId="10A5A150" w14:textId="77777777" w:rsidR="00BB71C8" w:rsidRDefault="006B7DAE" w:rsidP="00735E00">
            <w:pPr>
              <w:rPr>
                <w:sz w:val="20"/>
                <w:szCs w:val="20"/>
              </w:rPr>
            </w:pPr>
            <w:r>
              <w:rPr>
                <w:sz w:val="20"/>
                <w:szCs w:val="20"/>
              </w:rPr>
              <w:t xml:space="preserve">CK said he had met Pauline Johnson, Chair of the Locality Group and agreed to attend the next PPG Chairs meeting on 18 June to assess whether there was any value in attending these meetings on a regular basis, </w:t>
            </w:r>
            <w:r w:rsidR="003F4B43">
              <w:rPr>
                <w:sz w:val="20"/>
                <w:szCs w:val="20"/>
              </w:rPr>
              <w:t xml:space="preserve">especially </w:t>
            </w:r>
            <w:r>
              <w:rPr>
                <w:sz w:val="20"/>
                <w:szCs w:val="20"/>
              </w:rPr>
              <w:t xml:space="preserve">given that no minutes are produced. </w:t>
            </w:r>
            <w:r w:rsidR="003F4B43">
              <w:rPr>
                <w:sz w:val="20"/>
                <w:szCs w:val="20"/>
              </w:rPr>
              <w:t xml:space="preserve">Also, the ICB PPG Network meetings appear to have stopped so little local NHS information is available from this source at present. </w:t>
            </w:r>
          </w:p>
          <w:p w14:paraId="119EDBE4" w14:textId="1F9B3A2B" w:rsidR="00735E00" w:rsidRDefault="00735E00" w:rsidP="00463F68">
            <w:pPr>
              <w:tabs>
                <w:tab w:val="center" w:pos="3157"/>
              </w:tabs>
              <w:rPr>
                <w:sz w:val="20"/>
                <w:szCs w:val="20"/>
              </w:rPr>
            </w:pPr>
            <w:r>
              <w:rPr>
                <w:sz w:val="20"/>
                <w:szCs w:val="20"/>
              </w:rPr>
              <w:t xml:space="preserve"> </w:t>
            </w:r>
            <w:r w:rsidR="00463F68">
              <w:rPr>
                <w:sz w:val="20"/>
                <w:szCs w:val="20"/>
              </w:rPr>
              <w:tab/>
            </w:r>
          </w:p>
          <w:p w14:paraId="16667553" w14:textId="18CB2AE6" w:rsidR="00735E00" w:rsidRDefault="00735E00" w:rsidP="00735E00">
            <w:pPr>
              <w:rPr>
                <w:sz w:val="20"/>
                <w:szCs w:val="20"/>
              </w:rPr>
            </w:pPr>
            <w:r w:rsidRPr="00086232">
              <w:rPr>
                <w:b/>
                <w:bCs/>
                <w:sz w:val="20"/>
                <w:szCs w:val="20"/>
              </w:rPr>
              <w:lastRenderedPageBreak/>
              <w:t>2. Terms of Reference (TOR</w:t>
            </w:r>
            <w:r w:rsidRPr="003F4B43">
              <w:rPr>
                <w:sz w:val="20"/>
                <w:szCs w:val="20"/>
              </w:rPr>
              <w:t xml:space="preserve">): </w:t>
            </w:r>
            <w:r w:rsidR="003F4B43" w:rsidRPr="003F4B43">
              <w:rPr>
                <w:sz w:val="20"/>
                <w:szCs w:val="20"/>
              </w:rPr>
              <w:t>CK and MP last reviewed this document</w:t>
            </w:r>
            <w:r w:rsidR="003F4B43">
              <w:rPr>
                <w:sz w:val="20"/>
                <w:szCs w:val="20"/>
              </w:rPr>
              <w:t xml:space="preserve"> 5 years ago and CK said he felt it now needed an update which he said he would carry out as a background task and would welcome assistance from anyone else who might be willing to volunteer.</w:t>
            </w:r>
            <w:r>
              <w:rPr>
                <w:sz w:val="20"/>
                <w:szCs w:val="20"/>
              </w:rPr>
              <w:t xml:space="preserve"> </w:t>
            </w:r>
          </w:p>
          <w:p w14:paraId="788A61D5" w14:textId="77777777" w:rsidR="00BB71C8" w:rsidRDefault="00BB71C8" w:rsidP="00735E00">
            <w:pPr>
              <w:rPr>
                <w:sz w:val="20"/>
                <w:szCs w:val="20"/>
                <w:u w:val="single"/>
              </w:rPr>
            </w:pPr>
          </w:p>
          <w:p w14:paraId="4ED99912" w14:textId="77777777" w:rsidR="00BB71C8" w:rsidRDefault="00735E00" w:rsidP="00735E00">
            <w:pPr>
              <w:rPr>
                <w:sz w:val="20"/>
                <w:szCs w:val="20"/>
              </w:rPr>
            </w:pPr>
            <w:r w:rsidRPr="00086232">
              <w:rPr>
                <w:b/>
                <w:bCs/>
                <w:sz w:val="20"/>
                <w:szCs w:val="20"/>
              </w:rPr>
              <w:t>3. Steering Group</w:t>
            </w:r>
            <w:r w:rsidR="00E77675" w:rsidRPr="00086232">
              <w:rPr>
                <w:b/>
                <w:bCs/>
                <w:sz w:val="20"/>
                <w:szCs w:val="20"/>
              </w:rPr>
              <w:t xml:space="preserve"> (SG)</w:t>
            </w:r>
            <w:r w:rsidRPr="00086232">
              <w:rPr>
                <w:b/>
                <w:bCs/>
                <w:sz w:val="20"/>
                <w:szCs w:val="20"/>
              </w:rPr>
              <w:t>:</w:t>
            </w:r>
            <w:r>
              <w:rPr>
                <w:sz w:val="20"/>
                <w:szCs w:val="20"/>
                <w:u w:val="single"/>
              </w:rPr>
              <w:t xml:space="preserve"> </w:t>
            </w:r>
            <w:r w:rsidRPr="00735E00">
              <w:rPr>
                <w:sz w:val="20"/>
                <w:szCs w:val="20"/>
              </w:rPr>
              <w:t>T</w:t>
            </w:r>
            <w:r w:rsidR="00E77675">
              <w:rPr>
                <w:sz w:val="20"/>
                <w:szCs w:val="20"/>
              </w:rPr>
              <w:t>he purpose of the SG, comprising CK, RI, JWS and RQ, is to help i</w:t>
            </w:r>
            <w:r w:rsidRPr="00735E00">
              <w:rPr>
                <w:sz w:val="20"/>
                <w:szCs w:val="20"/>
              </w:rPr>
              <w:t xml:space="preserve">mprove the focus of the PPG and </w:t>
            </w:r>
            <w:r w:rsidR="00E77675">
              <w:rPr>
                <w:sz w:val="20"/>
                <w:szCs w:val="20"/>
              </w:rPr>
              <w:t xml:space="preserve">identify topics </w:t>
            </w:r>
            <w:r w:rsidRPr="00735E00">
              <w:rPr>
                <w:sz w:val="20"/>
                <w:szCs w:val="20"/>
              </w:rPr>
              <w:t>for full me</w:t>
            </w:r>
            <w:r>
              <w:rPr>
                <w:sz w:val="20"/>
                <w:szCs w:val="20"/>
              </w:rPr>
              <w:t>e</w:t>
            </w:r>
            <w:r w:rsidRPr="00735E00">
              <w:rPr>
                <w:sz w:val="20"/>
                <w:szCs w:val="20"/>
              </w:rPr>
              <w:t xml:space="preserve">ting </w:t>
            </w:r>
            <w:r w:rsidR="00E77675">
              <w:rPr>
                <w:sz w:val="20"/>
                <w:szCs w:val="20"/>
              </w:rPr>
              <w:t xml:space="preserve">consideration. It is anticipated that other PPG members could periodically </w:t>
            </w:r>
            <w:r w:rsidR="007F4305">
              <w:rPr>
                <w:sz w:val="20"/>
                <w:szCs w:val="20"/>
              </w:rPr>
              <w:t xml:space="preserve">be </w:t>
            </w:r>
            <w:r w:rsidR="00E77675">
              <w:rPr>
                <w:sz w:val="20"/>
                <w:szCs w:val="20"/>
              </w:rPr>
              <w:t>co-opted to this small group for their specific knowledge or skills.</w:t>
            </w:r>
            <w:r w:rsidR="002B73D3">
              <w:rPr>
                <w:sz w:val="20"/>
                <w:szCs w:val="20"/>
              </w:rPr>
              <w:t xml:space="preserve"> The first meeting of the SG has yet to be arranged </w:t>
            </w:r>
            <w:r w:rsidR="00236474">
              <w:rPr>
                <w:sz w:val="20"/>
                <w:szCs w:val="20"/>
              </w:rPr>
              <w:t>but is expected imminently.</w:t>
            </w:r>
            <w:r w:rsidR="002B73D3">
              <w:rPr>
                <w:sz w:val="20"/>
                <w:szCs w:val="20"/>
              </w:rPr>
              <w:t xml:space="preserve"> </w:t>
            </w:r>
          </w:p>
          <w:p w14:paraId="73AFAD2B" w14:textId="6FD80F8D" w:rsidR="00735E00" w:rsidRPr="00A96CD0" w:rsidRDefault="00E77675" w:rsidP="00735E00">
            <w:pPr>
              <w:rPr>
                <w:sz w:val="20"/>
                <w:szCs w:val="20"/>
              </w:rPr>
            </w:pPr>
            <w:r>
              <w:rPr>
                <w:sz w:val="20"/>
                <w:szCs w:val="20"/>
              </w:rPr>
              <w:t xml:space="preserve">   </w:t>
            </w:r>
          </w:p>
        </w:tc>
        <w:tc>
          <w:tcPr>
            <w:tcW w:w="1081" w:type="dxa"/>
          </w:tcPr>
          <w:p w14:paraId="15A807DA" w14:textId="77777777" w:rsidR="00292E4D" w:rsidRDefault="00292E4D" w:rsidP="00FE4B03">
            <w:pPr>
              <w:rPr>
                <w:sz w:val="20"/>
                <w:szCs w:val="20"/>
              </w:rPr>
            </w:pPr>
          </w:p>
          <w:p w14:paraId="3593376B" w14:textId="3F5E09BA" w:rsidR="00751BFF" w:rsidRPr="00A96CD0" w:rsidRDefault="00485D0C" w:rsidP="00FE4B03">
            <w:pPr>
              <w:rPr>
                <w:sz w:val="20"/>
                <w:szCs w:val="20"/>
              </w:rPr>
            </w:pPr>
            <w:r w:rsidRPr="00A96CD0">
              <w:rPr>
                <w:sz w:val="20"/>
                <w:szCs w:val="20"/>
              </w:rPr>
              <w:t>CK</w:t>
            </w:r>
          </w:p>
          <w:p w14:paraId="6BC1D3D1" w14:textId="77777777" w:rsidR="00246A6B" w:rsidRPr="00A96CD0" w:rsidRDefault="00246A6B" w:rsidP="00FE4B03">
            <w:pPr>
              <w:rPr>
                <w:sz w:val="20"/>
                <w:szCs w:val="20"/>
              </w:rPr>
            </w:pPr>
          </w:p>
          <w:p w14:paraId="05E7F1DD" w14:textId="77777777" w:rsidR="00246A6B" w:rsidRPr="00A96CD0" w:rsidRDefault="00246A6B" w:rsidP="00FE4B03">
            <w:pPr>
              <w:rPr>
                <w:sz w:val="20"/>
                <w:szCs w:val="20"/>
              </w:rPr>
            </w:pPr>
          </w:p>
          <w:p w14:paraId="2E36655B" w14:textId="77777777" w:rsidR="00246A6B" w:rsidRPr="00A96CD0" w:rsidRDefault="00246A6B" w:rsidP="00FE4B03">
            <w:pPr>
              <w:rPr>
                <w:sz w:val="20"/>
                <w:szCs w:val="20"/>
              </w:rPr>
            </w:pPr>
          </w:p>
          <w:p w14:paraId="2D2C515C" w14:textId="77777777" w:rsidR="00246A6B" w:rsidRPr="00A96CD0" w:rsidRDefault="00246A6B" w:rsidP="00FE4B03">
            <w:pPr>
              <w:rPr>
                <w:sz w:val="20"/>
                <w:szCs w:val="20"/>
              </w:rPr>
            </w:pPr>
          </w:p>
          <w:p w14:paraId="4FBB4680" w14:textId="77777777" w:rsidR="00A96CD0" w:rsidRDefault="00A96CD0" w:rsidP="00FE4B03">
            <w:pPr>
              <w:rPr>
                <w:sz w:val="20"/>
                <w:szCs w:val="20"/>
              </w:rPr>
            </w:pPr>
          </w:p>
          <w:p w14:paraId="5FFCFD7F" w14:textId="77777777" w:rsidR="00455351" w:rsidRDefault="00455351" w:rsidP="00FE4B03">
            <w:pPr>
              <w:rPr>
                <w:sz w:val="20"/>
                <w:szCs w:val="20"/>
              </w:rPr>
            </w:pPr>
          </w:p>
          <w:p w14:paraId="018DF08B" w14:textId="77777777" w:rsidR="00292E4D" w:rsidRDefault="00292E4D" w:rsidP="00FE4B03">
            <w:pPr>
              <w:rPr>
                <w:sz w:val="20"/>
                <w:szCs w:val="20"/>
              </w:rPr>
            </w:pPr>
          </w:p>
          <w:p w14:paraId="02A141EB" w14:textId="77777777" w:rsidR="00292E4D" w:rsidRDefault="00292E4D" w:rsidP="00FE4B03">
            <w:pPr>
              <w:rPr>
                <w:sz w:val="20"/>
                <w:szCs w:val="20"/>
              </w:rPr>
            </w:pPr>
          </w:p>
          <w:p w14:paraId="707FD27B" w14:textId="3D51B533" w:rsidR="00455351" w:rsidRDefault="00781CB9" w:rsidP="00FE4B03">
            <w:pPr>
              <w:rPr>
                <w:sz w:val="20"/>
                <w:szCs w:val="20"/>
              </w:rPr>
            </w:pPr>
            <w:r>
              <w:rPr>
                <w:sz w:val="20"/>
                <w:szCs w:val="20"/>
              </w:rPr>
              <w:t>CK</w:t>
            </w:r>
          </w:p>
          <w:p w14:paraId="7BA22444" w14:textId="77777777" w:rsidR="00292E4D" w:rsidRDefault="00292E4D" w:rsidP="00FE4B03">
            <w:pPr>
              <w:rPr>
                <w:sz w:val="20"/>
                <w:szCs w:val="20"/>
              </w:rPr>
            </w:pPr>
          </w:p>
          <w:p w14:paraId="428425BA" w14:textId="06286BF3" w:rsidR="00292E4D" w:rsidRDefault="00292E4D" w:rsidP="00FE4B03">
            <w:pPr>
              <w:rPr>
                <w:sz w:val="20"/>
                <w:szCs w:val="20"/>
              </w:rPr>
            </w:pPr>
            <w:r>
              <w:rPr>
                <w:sz w:val="20"/>
                <w:szCs w:val="20"/>
              </w:rPr>
              <w:t>CK</w:t>
            </w:r>
          </w:p>
          <w:p w14:paraId="6952E599" w14:textId="77777777" w:rsidR="00292E4D" w:rsidRDefault="00292E4D" w:rsidP="00FE4B03">
            <w:pPr>
              <w:rPr>
                <w:sz w:val="20"/>
                <w:szCs w:val="20"/>
              </w:rPr>
            </w:pPr>
          </w:p>
          <w:p w14:paraId="09AFD7AC" w14:textId="77777777" w:rsidR="00292E4D" w:rsidRDefault="00292E4D" w:rsidP="00FE4B03">
            <w:pPr>
              <w:rPr>
                <w:sz w:val="20"/>
                <w:szCs w:val="20"/>
              </w:rPr>
            </w:pPr>
          </w:p>
          <w:p w14:paraId="061CF9D3" w14:textId="77777777" w:rsidR="00292E4D" w:rsidRDefault="00292E4D" w:rsidP="00FE4B03">
            <w:pPr>
              <w:rPr>
                <w:sz w:val="20"/>
                <w:szCs w:val="20"/>
              </w:rPr>
            </w:pPr>
          </w:p>
          <w:p w14:paraId="1839FF54" w14:textId="60B7371A" w:rsidR="00292E4D" w:rsidRPr="00A96CD0" w:rsidRDefault="00292E4D" w:rsidP="00FE4B03">
            <w:pPr>
              <w:rPr>
                <w:sz w:val="20"/>
                <w:szCs w:val="20"/>
              </w:rPr>
            </w:pPr>
          </w:p>
        </w:tc>
        <w:tc>
          <w:tcPr>
            <w:tcW w:w="977" w:type="dxa"/>
          </w:tcPr>
          <w:p w14:paraId="74A2148B" w14:textId="77777777" w:rsidR="00751BFF" w:rsidRDefault="00751BFF" w:rsidP="00FE4B03">
            <w:pPr>
              <w:rPr>
                <w:sz w:val="20"/>
                <w:szCs w:val="20"/>
              </w:rPr>
            </w:pPr>
          </w:p>
          <w:p w14:paraId="250ECFD8" w14:textId="77777777" w:rsidR="00BB71C8" w:rsidRDefault="00BB71C8" w:rsidP="00FE4B03">
            <w:pPr>
              <w:rPr>
                <w:sz w:val="20"/>
                <w:szCs w:val="20"/>
              </w:rPr>
            </w:pPr>
          </w:p>
          <w:p w14:paraId="25FF4D44" w14:textId="77777777" w:rsidR="00BB71C8" w:rsidRDefault="00BB71C8" w:rsidP="00FE4B03">
            <w:pPr>
              <w:rPr>
                <w:sz w:val="20"/>
                <w:szCs w:val="20"/>
              </w:rPr>
            </w:pPr>
          </w:p>
          <w:p w14:paraId="64DCBD8D" w14:textId="77777777" w:rsidR="00BB71C8" w:rsidRDefault="00BB71C8" w:rsidP="00FE4B03">
            <w:pPr>
              <w:rPr>
                <w:sz w:val="20"/>
                <w:szCs w:val="20"/>
              </w:rPr>
            </w:pPr>
          </w:p>
          <w:p w14:paraId="54ED58D4" w14:textId="77777777" w:rsidR="00781CB9" w:rsidRDefault="00781CB9" w:rsidP="00FE4B03">
            <w:pPr>
              <w:rPr>
                <w:sz w:val="20"/>
                <w:szCs w:val="20"/>
              </w:rPr>
            </w:pPr>
          </w:p>
          <w:p w14:paraId="2BFDAC27" w14:textId="77777777" w:rsidR="00781CB9" w:rsidRDefault="00781CB9" w:rsidP="00FE4B03">
            <w:pPr>
              <w:rPr>
                <w:sz w:val="20"/>
                <w:szCs w:val="20"/>
              </w:rPr>
            </w:pPr>
          </w:p>
          <w:p w14:paraId="328D716B" w14:textId="77777777" w:rsidR="00BB71C8" w:rsidRDefault="00BB71C8" w:rsidP="00FE4B03">
            <w:pPr>
              <w:rPr>
                <w:sz w:val="20"/>
                <w:szCs w:val="20"/>
              </w:rPr>
            </w:pPr>
          </w:p>
          <w:p w14:paraId="29459AF5" w14:textId="77777777" w:rsidR="00BB71C8" w:rsidRDefault="00BB71C8" w:rsidP="00FE4B03">
            <w:pPr>
              <w:rPr>
                <w:sz w:val="20"/>
                <w:szCs w:val="20"/>
              </w:rPr>
            </w:pPr>
          </w:p>
          <w:p w14:paraId="6E8C6778" w14:textId="77777777" w:rsidR="009E2B40" w:rsidRDefault="009E2B40" w:rsidP="00FE4B03">
            <w:pPr>
              <w:rPr>
                <w:sz w:val="20"/>
                <w:szCs w:val="20"/>
              </w:rPr>
            </w:pPr>
          </w:p>
          <w:p w14:paraId="5F963B17" w14:textId="77777777" w:rsidR="00781CB9" w:rsidRDefault="00781CB9" w:rsidP="00FE4B03">
            <w:pPr>
              <w:rPr>
                <w:sz w:val="20"/>
                <w:szCs w:val="20"/>
              </w:rPr>
            </w:pPr>
          </w:p>
          <w:p w14:paraId="048DD0AF" w14:textId="2897B8B8" w:rsidR="00BB71C8" w:rsidRDefault="00BB71C8" w:rsidP="00FE4B03">
            <w:pPr>
              <w:rPr>
                <w:sz w:val="20"/>
                <w:szCs w:val="20"/>
              </w:rPr>
            </w:pPr>
            <w:r>
              <w:rPr>
                <w:sz w:val="20"/>
                <w:szCs w:val="20"/>
              </w:rPr>
              <w:t>All</w:t>
            </w:r>
          </w:p>
          <w:p w14:paraId="46807B81" w14:textId="77777777" w:rsidR="00BB71C8" w:rsidRDefault="00BB71C8" w:rsidP="00FE4B03">
            <w:pPr>
              <w:rPr>
                <w:sz w:val="20"/>
                <w:szCs w:val="20"/>
              </w:rPr>
            </w:pPr>
          </w:p>
          <w:p w14:paraId="1F04E180" w14:textId="77777777" w:rsidR="00292E4D" w:rsidRDefault="00292E4D" w:rsidP="00FE4B03">
            <w:pPr>
              <w:rPr>
                <w:sz w:val="20"/>
                <w:szCs w:val="20"/>
              </w:rPr>
            </w:pPr>
          </w:p>
          <w:p w14:paraId="07F5EDC7" w14:textId="77777777" w:rsidR="00292E4D" w:rsidRDefault="00292E4D" w:rsidP="00FE4B03">
            <w:pPr>
              <w:rPr>
                <w:sz w:val="20"/>
                <w:szCs w:val="20"/>
              </w:rPr>
            </w:pPr>
          </w:p>
          <w:p w14:paraId="6B53E9C8" w14:textId="77777777" w:rsidR="00292E4D" w:rsidRDefault="00292E4D" w:rsidP="00FE4B03">
            <w:pPr>
              <w:rPr>
                <w:sz w:val="20"/>
                <w:szCs w:val="20"/>
              </w:rPr>
            </w:pPr>
          </w:p>
          <w:p w14:paraId="6619E551" w14:textId="77777777" w:rsidR="00292E4D" w:rsidRDefault="00292E4D" w:rsidP="00FE4B03">
            <w:pPr>
              <w:rPr>
                <w:sz w:val="20"/>
                <w:szCs w:val="20"/>
              </w:rPr>
            </w:pPr>
          </w:p>
          <w:p w14:paraId="0405093E" w14:textId="4F0CF69F" w:rsidR="00292E4D" w:rsidRPr="00A96CD0" w:rsidRDefault="00292E4D" w:rsidP="00FE4B03">
            <w:pPr>
              <w:rPr>
                <w:sz w:val="20"/>
                <w:szCs w:val="20"/>
              </w:rPr>
            </w:pPr>
            <w:r>
              <w:rPr>
                <w:sz w:val="20"/>
                <w:szCs w:val="20"/>
              </w:rPr>
              <w:t>CK</w:t>
            </w:r>
          </w:p>
        </w:tc>
      </w:tr>
      <w:tr w:rsidR="00751BFF" w14:paraId="402AC462" w14:textId="77777777" w:rsidTr="00DD7381">
        <w:tc>
          <w:tcPr>
            <w:tcW w:w="1696" w:type="dxa"/>
          </w:tcPr>
          <w:p w14:paraId="4DDE1715" w14:textId="77777777" w:rsidR="00751BFF" w:rsidRPr="00F4755D" w:rsidRDefault="00A96CD0" w:rsidP="00FE4B03">
            <w:pPr>
              <w:rPr>
                <w:b/>
                <w:bCs/>
                <w:sz w:val="20"/>
                <w:szCs w:val="20"/>
              </w:rPr>
            </w:pPr>
            <w:r w:rsidRPr="00F4755D">
              <w:rPr>
                <w:b/>
                <w:bCs/>
                <w:sz w:val="20"/>
                <w:szCs w:val="20"/>
              </w:rPr>
              <w:lastRenderedPageBreak/>
              <w:t>Member’s Update</w:t>
            </w:r>
          </w:p>
        </w:tc>
        <w:tc>
          <w:tcPr>
            <w:tcW w:w="7003" w:type="dxa"/>
          </w:tcPr>
          <w:p w14:paraId="1551262E" w14:textId="760567A1" w:rsidR="00B85445" w:rsidRDefault="00DD7381" w:rsidP="0060541F">
            <w:pPr>
              <w:rPr>
                <w:sz w:val="20"/>
                <w:szCs w:val="20"/>
              </w:rPr>
            </w:pPr>
            <w:r>
              <w:rPr>
                <w:b/>
                <w:bCs/>
                <w:sz w:val="20"/>
                <w:szCs w:val="20"/>
              </w:rPr>
              <w:t>1.</w:t>
            </w:r>
            <w:r w:rsidR="0060541F" w:rsidRPr="00F4755D">
              <w:rPr>
                <w:b/>
                <w:bCs/>
                <w:sz w:val="20"/>
                <w:szCs w:val="20"/>
              </w:rPr>
              <w:t>Communications</w:t>
            </w:r>
            <w:r w:rsidR="00F4755D">
              <w:rPr>
                <w:b/>
                <w:bCs/>
                <w:sz w:val="20"/>
                <w:szCs w:val="20"/>
              </w:rPr>
              <w:t xml:space="preserve">: </w:t>
            </w:r>
            <w:r w:rsidR="00B85445">
              <w:rPr>
                <w:sz w:val="20"/>
                <w:szCs w:val="20"/>
              </w:rPr>
              <w:t>RI reported on several topics:</w:t>
            </w:r>
          </w:p>
          <w:p w14:paraId="65326BE1" w14:textId="383EEF88" w:rsidR="00B85445" w:rsidRPr="009A1319" w:rsidRDefault="00B85445" w:rsidP="009A1319">
            <w:pPr>
              <w:pStyle w:val="ListParagraph"/>
              <w:numPr>
                <w:ilvl w:val="0"/>
                <w:numId w:val="11"/>
              </w:numPr>
              <w:rPr>
                <w:sz w:val="20"/>
                <w:szCs w:val="20"/>
              </w:rPr>
            </w:pPr>
            <w:r w:rsidRPr="009A1319">
              <w:rPr>
                <w:sz w:val="20"/>
                <w:szCs w:val="20"/>
              </w:rPr>
              <w:t>The creation of the new PPG Gmail address, for which user protocols will need to be established</w:t>
            </w:r>
          </w:p>
          <w:p w14:paraId="5A618747" w14:textId="71D51A82" w:rsidR="00B85445" w:rsidRPr="009A1319" w:rsidRDefault="00B85445" w:rsidP="009A1319">
            <w:pPr>
              <w:pStyle w:val="ListParagraph"/>
              <w:numPr>
                <w:ilvl w:val="0"/>
                <w:numId w:val="11"/>
              </w:numPr>
              <w:rPr>
                <w:sz w:val="20"/>
                <w:szCs w:val="20"/>
              </w:rPr>
            </w:pPr>
            <w:r w:rsidRPr="009A1319">
              <w:rPr>
                <w:sz w:val="20"/>
                <w:szCs w:val="20"/>
              </w:rPr>
              <w:t>The Google drive capacity and best utilisation</w:t>
            </w:r>
          </w:p>
          <w:p w14:paraId="6A8FA840" w14:textId="4B75FE9E" w:rsidR="00B85445" w:rsidRPr="009A1319" w:rsidRDefault="00B85445" w:rsidP="009A1319">
            <w:pPr>
              <w:pStyle w:val="ListParagraph"/>
              <w:numPr>
                <w:ilvl w:val="0"/>
                <w:numId w:val="11"/>
              </w:numPr>
              <w:rPr>
                <w:sz w:val="20"/>
                <w:szCs w:val="20"/>
              </w:rPr>
            </w:pPr>
            <w:r w:rsidRPr="009A1319">
              <w:rPr>
                <w:sz w:val="20"/>
                <w:szCs w:val="20"/>
              </w:rPr>
              <w:t>Efforts to resolve issues with the NextDoor social platform</w:t>
            </w:r>
          </w:p>
          <w:p w14:paraId="243689F3" w14:textId="2890CFAE" w:rsidR="00B85445" w:rsidRPr="009A1319" w:rsidRDefault="00B85445" w:rsidP="009A1319">
            <w:pPr>
              <w:pStyle w:val="ListParagraph"/>
              <w:numPr>
                <w:ilvl w:val="0"/>
                <w:numId w:val="11"/>
              </w:numPr>
              <w:rPr>
                <w:sz w:val="20"/>
                <w:szCs w:val="20"/>
              </w:rPr>
            </w:pPr>
            <w:r w:rsidRPr="009A1319">
              <w:rPr>
                <w:sz w:val="20"/>
                <w:szCs w:val="20"/>
              </w:rPr>
              <w:t>Rejuvenation of the inactive Comms Planning Group – with topics such as a Facebook social media group and a PPG webpage</w:t>
            </w:r>
          </w:p>
          <w:p w14:paraId="5B56FBED" w14:textId="7328816B" w:rsidR="00B85445" w:rsidRPr="009A1319" w:rsidRDefault="00B85445" w:rsidP="009A1319">
            <w:pPr>
              <w:pStyle w:val="ListParagraph"/>
              <w:numPr>
                <w:ilvl w:val="0"/>
                <w:numId w:val="11"/>
              </w:numPr>
              <w:rPr>
                <w:sz w:val="20"/>
                <w:szCs w:val="20"/>
              </w:rPr>
            </w:pPr>
            <w:r w:rsidRPr="009A1319">
              <w:rPr>
                <w:sz w:val="20"/>
                <w:szCs w:val="20"/>
              </w:rPr>
              <w:t>Support for PPG members struggling with technology</w:t>
            </w:r>
          </w:p>
          <w:p w14:paraId="330BAC55" w14:textId="77777777" w:rsidR="00B85445" w:rsidRDefault="00B85445" w:rsidP="0060541F">
            <w:pPr>
              <w:rPr>
                <w:sz w:val="20"/>
                <w:szCs w:val="20"/>
              </w:rPr>
            </w:pPr>
            <w:r>
              <w:rPr>
                <w:sz w:val="20"/>
                <w:szCs w:val="20"/>
              </w:rPr>
              <w:t xml:space="preserve">RI to update the next Meeting with details of progress on these topics </w:t>
            </w:r>
          </w:p>
          <w:p w14:paraId="61DF0EAC" w14:textId="77777777" w:rsidR="006C1DFE" w:rsidRDefault="006C1DFE" w:rsidP="0060541F">
            <w:pPr>
              <w:rPr>
                <w:sz w:val="20"/>
                <w:szCs w:val="20"/>
              </w:rPr>
            </w:pPr>
          </w:p>
          <w:p w14:paraId="4542B580" w14:textId="0C9E802F" w:rsidR="002A5DBC" w:rsidRDefault="00DD7381" w:rsidP="0060541F">
            <w:pPr>
              <w:rPr>
                <w:sz w:val="20"/>
                <w:szCs w:val="20"/>
              </w:rPr>
            </w:pPr>
            <w:r>
              <w:rPr>
                <w:b/>
                <w:bCs/>
                <w:sz w:val="20"/>
                <w:szCs w:val="20"/>
              </w:rPr>
              <w:t>2.</w:t>
            </w:r>
            <w:r w:rsidR="00F76C8E" w:rsidRPr="00086232">
              <w:rPr>
                <w:b/>
                <w:bCs/>
                <w:sz w:val="20"/>
                <w:szCs w:val="20"/>
              </w:rPr>
              <w:t>Practice Communications</w:t>
            </w:r>
            <w:r w:rsidR="00B85445" w:rsidRPr="00086232">
              <w:rPr>
                <w:b/>
                <w:bCs/>
                <w:sz w:val="20"/>
                <w:szCs w:val="20"/>
              </w:rPr>
              <w:t>:</w:t>
            </w:r>
            <w:r w:rsidR="00B85445">
              <w:rPr>
                <w:sz w:val="20"/>
                <w:szCs w:val="20"/>
              </w:rPr>
              <w:t xml:space="preserve"> links with the Practice were discussed to support </w:t>
            </w:r>
            <w:r w:rsidR="006C1DFE">
              <w:rPr>
                <w:sz w:val="20"/>
                <w:szCs w:val="20"/>
              </w:rPr>
              <w:t xml:space="preserve">Practice staff to </w:t>
            </w:r>
            <w:r w:rsidR="00B85445">
              <w:rPr>
                <w:sz w:val="20"/>
                <w:szCs w:val="20"/>
              </w:rPr>
              <w:t>assist</w:t>
            </w:r>
            <w:r w:rsidR="006C1DFE">
              <w:rPr>
                <w:sz w:val="20"/>
                <w:szCs w:val="20"/>
              </w:rPr>
              <w:t xml:space="preserve"> patients struggling with the NHS </w:t>
            </w:r>
            <w:r w:rsidR="00FB0F2B">
              <w:rPr>
                <w:sz w:val="20"/>
                <w:szCs w:val="20"/>
              </w:rPr>
              <w:t>A</w:t>
            </w:r>
            <w:r w:rsidR="006C1DFE">
              <w:rPr>
                <w:sz w:val="20"/>
                <w:szCs w:val="20"/>
              </w:rPr>
              <w:t>pp</w:t>
            </w:r>
            <w:r w:rsidR="00B85445">
              <w:rPr>
                <w:sz w:val="20"/>
                <w:szCs w:val="20"/>
              </w:rPr>
              <w:t xml:space="preserve">, </w:t>
            </w:r>
            <w:r w:rsidR="002A5DBC">
              <w:rPr>
                <w:sz w:val="20"/>
                <w:szCs w:val="20"/>
              </w:rPr>
              <w:t>book appointments, online consultations and repeat prescriptions.</w:t>
            </w:r>
          </w:p>
          <w:p w14:paraId="2B39C140" w14:textId="4C073DCF" w:rsidR="002A5DBC" w:rsidRDefault="00B85445" w:rsidP="0060541F">
            <w:pPr>
              <w:rPr>
                <w:sz w:val="20"/>
                <w:szCs w:val="20"/>
              </w:rPr>
            </w:pPr>
            <w:r>
              <w:rPr>
                <w:sz w:val="20"/>
                <w:szCs w:val="20"/>
              </w:rPr>
              <w:t>T</w:t>
            </w:r>
            <w:r w:rsidR="002A5DBC">
              <w:rPr>
                <w:sz w:val="20"/>
                <w:szCs w:val="20"/>
              </w:rPr>
              <w:t xml:space="preserve">he </w:t>
            </w:r>
            <w:r>
              <w:rPr>
                <w:sz w:val="20"/>
                <w:szCs w:val="20"/>
              </w:rPr>
              <w:t xml:space="preserve">Congregational </w:t>
            </w:r>
            <w:r w:rsidR="002A5DBC">
              <w:rPr>
                <w:sz w:val="20"/>
                <w:szCs w:val="20"/>
              </w:rPr>
              <w:t xml:space="preserve">Church </w:t>
            </w:r>
            <w:r>
              <w:rPr>
                <w:sz w:val="20"/>
                <w:szCs w:val="20"/>
              </w:rPr>
              <w:t xml:space="preserve">was suggested </w:t>
            </w:r>
            <w:r w:rsidR="002A5DBC">
              <w:rPr>
                <w:sz w:val="20"/>
                <w:szCs w:val="20"/>
              </w:rPr>
              <w:t xml:space="preserve">as a venue for </w:t>
            </w:r>
            <w:r>
              <w:rPr>
                <w:sz w:val="20"/>
                <w:szCs w:val="20"/>
              </w:rPr>
              <w:t>an</w:t>
            </w:r>
            <w:r w:rsidR="002A5DBC">
              <w:rPr>
                <w:sz w:val="20"/>
                <w:szCs w:val="20"/>
              </w:rPr>
              <w:t xml:space="preserve"> NHS </w:t>
            </w:r>
            <w:r w:rsidR="00FB0F2B">
              <w:rPr>
                <w:sz w:val="20"/>
                <w:szCs w:val="20"/>
              </w:rPr>
              <w:t>A</w:t>
            </w:r>
            <w:r w:rsidR="002A5DBC">
              <w:rPr>
                <w:sz w:val="20"/>
                <w:szCs w:val="20"/>
              </w:rPr>
              <w:t>pp support session due to screens and a capacity of 50 people.</w:t>
            </w:r>
          </w:p>
          <w:p w14:paraId="61B76E3E" w14:textId="67F41B6F" w:rsidR="00B85445" w:rsidRDefault="009A1319" w:rsidP="0060541F">
            <w:pPr>
              <w:rPr>
                <w:sz w:val="20"/>
                <w:szCs w:val="20"/>
              </w:rPr>
            </w:pPr>
            <w:r>
              <w:rPr>
                <w:sz w:val="20"/>
                <w:szCs w:val="20"/>
              </w:rPr>
              <w:t>Consideration to be given to</w:t>
            </w:r>
            <w:r w:rsidR="00B85445">
              <w:rPr>
                <w:sz w:val="20"/>
                <w:szCs w:val="20"/>
              </w:rPr>
              <w:t xml:space="preserve"> a possible </w:t>
            </w:r>
            <w:r w:rsidR="002A5DBC">
              <w:rPr>
                <w:sz w:val="20"/>
                <w:szCs w:val="20"/>
              </w:rPr>
              <w:t>NHS support</w:t>
            </w:r>
            <w:r w:rsidR="00B85445">
              <w:rPr>
                <w:sz w:val="20"/>
                <w:szCs w:val="20"/>
              </w:rPr>
              <w:t>ed</w:t>
            </w:r>
            <w:r w:rsidR="002A5DBC">
              <w:rPr>
                <w:sz w:val="20"/>
                <w:szCs w:val="20"/>
              </w:rPr>
              <w:t xml:space="preserve"> drop-in </w:t>
            </w:r>
            <w:r w:rsidR="00B85445">
              <w:rPr>
                <w:sz w:val="20"/>
                <w:szCs w:val="20"/>
              </w:rPr>
              <w:t xml:space="preserve">session, patient identification, registration of </w:t>
            </w:r>
            <w:r w:rsidR="002A5DBC">
              <w:rPr>
                <w:sz w:val="20"/>
                <w:szCs w:val="20"/>
              </w:rPr>
              <w:t>interest</w:t>
            </w:r>
            <w:r w:rsidR="00B85445">
              <w:rPr>
                <w:sz w:val="20"/>
                <w:szCs w:val="20"/>
              </w:rPr>
              <w:t>, group sessions, the Practice patient database.</w:t>
            </w:r>
          </w:p>
          <w:p w14:paraId="19CDCE85" w14:textId="4FF309A1" w:rsidR="00BB71C8" w:rsidRDefault="009A1319" w:rsidP="00B85445">
            <w:pPr>
              <w:rPr>
                <w:sz w:val="20"/>
                <w:szCs w:val="20"/>
              </w:rPr>
            </w:pPr>
            <w:r>
              <w:rPr>
                <w:sz w:val="20"/>
                <w:szCs w:val="20"/>
              </w:rPr>
              <w:t>C</w:t>
            </w:r>
            <w:r w:rsidR="00B85445">
              <w:rPr>
                <w:sz w:val="20"/>
                <w:szCs w:val="20"/>
              </w:rPr>
              <w:t>ommunication with patients without digital access requiring paper information</w:t>
            </w:r>
            <w:r>
              <w:rPr>
                <w:sz w:val="20"/>
                <w:szCs w:val="20"/>
              </w:rPr>
              <w:t xml:space="preserve"> needs to </w:t>
            </w:r>
            <w:r w:rsidR="00CF69A9">
              <w:rPr>
                <w:sz w:val="20"/>
                <w:szCs w:val="20"/>
              </w:rPr>
              <w:t>continue to be catered for.</w:t>
            </w:r>
          </w:p>
          <w:p w14:paraId="550D30FD" w14:textId="3D2A460A" w:rsidR="00751BFF" w:rsidRPr="00B85445" w:rsidRDefault="00B85445" w:rsidP="00B85445">
            <w:pPr>
              <w:rPr>
                <w:sz w:val="20"/>
                <w:szCs w:val="20"/>
              </w:rPr>
            </w:pPr>
            <w:r>
              <w:rPr>
                <w:sz w:val="20"/>
                <w:szCs w:val="20"/>
              </w:rPr>
              <w:t xml:space="preserve"> </w:t>
            </w:r>
          </w:p>
        </w:tc>
        <w:tc>
          <w:tcPr>
            <w:tcW w:w="1081" w:type="dxa"/>
          </w:tcPr>
          <w:p w14:paraId="761D4C66" w14:textId="77777777" w:rsidR="00751BFF" w:rsidRPr="00C8781F" w:rsidRDefault="00B85445" w:rsidP="00FE4B03">
            <w:pPr>
              <w:rPr>
                <w:sz w:val="20"/>
                <w:szCs w:val="20"/>
              </w:rPr>
            </w:pPr>
            <w:r>
              <w:rPr>
                <w:sz w:val="20"/>
                <w:szCs w:val="20"/>
              </w:rPr>
              <w:t>RI</w:t>
            </w:r>
          </w:p>
          <w:p w14:paraId="5D08D3DF" w14:textId="77777777" w:rsidR="00B95690" w:rsidRPr="00C8781F" w:rsidRDefault="00B95690" w:rsidP="00FE4B03">
            <w:pPr>
              <w:rPr>
                <w:sz w:val="20"/>
                <w:szCs w:val="20"/>
              </w:rPr>
            </w:pPr>
          </w:p>
          <w:p w14:paraId="36B504BA" w14:textId="77777777" w:rsidR="00B95690" w:rsidRPr="00C8781F" w:rsidRDefault="00B95690" w:rsidP="00FE4B03">
            <w:pPr>
              <w:rPr>
                <w:sz w:val="20"/>
                <w:szCs w:val="20"/>
              </w:rPr>
            </w:pPr>
          </w:p>
          <w:p w14:paraId="598330EE" w14:textId="77777777" w:rsidR="00B95690" w:rsidRPr="00C8781F" w:rsidRDefault="00B95690" w:rsidP="00FE4B03">
            <w:pPr>
              <w:rPr>
                <w:sz w:val="20"/>
                <w:szCs w:val="20"/>
              </w:rPr>
            </w:pPr>
          </w:p>
          <w:p w14:paraId="18F900BE" w14:textId="77777777" w:rsidR="00B95690" w:rsidRPr="00C8781F" w:rsidRDefault="00B95690" w:rsidP="00FE4B03">
            <w:pPr>
              <w:rPr>
                <w:sz w:val="20"/>
                <w:szCs w:val="20"/>
              </w:rPr>
            </w:pPr>
          </w:p>
          <w:p w14:paraId="239E2A2E" w14:textId="77777777" w:rsidR="00B95690" w:rsidRPr="00C8781F" w:rsidRDefault="00B95690" w:rsidP="00FE4B03">
            <w:pPr>
              <w:rPr>
                <w:sz w:val="20"/>
                <w:szCs w:val="20"/>
              </w:rPr>
            </w:pPr>
          </w:p>
          <w:p w14:paraId="05C4E02F" w14:textId="77777777" w:rsidR="00B95690" w:rsidRPr="00C8781F" w:rsidRDefault="00B95690" w:rsidP="00FE4B03">
            <w:pPr>
              <w:rPr>
                <w:sz w:val="20"/>
                <w:szCs w:val="20"/>
              </w:rPr>
            </w:pPr>
          </w:p>
          <w:p w14:paraId="6CD92AC3" w14:textId="77777777" w:rsidR="00C8781F" w:rsidRDefault="00C8781F" w:rsidP="00FE4B03">
            <w:pPr>
              <w:rPr>
                <w:sz w:val="20"/>
                <w:szCs w:val="20"/>
              </w:rPr>
            </w:pPr>
          </w:p>
          <w:p w14:paraId="7A19ED46" w14:textId="77777777" w:rsidR="006C1DFE" w:rsidRDefault="006C1DFE" w:rsidP="00FE4B03">
            <w:pPr>
              <w:rPr>
                <w:sz w:val="20"/>
                <w:szCs w:val="20"/>
              </w:rPr>
            </w:pPr>
          </w:p>
          <w:p w14:paraId="6FA4DBA2" w14:textId="77777777" w:rsidR="00781CB9" w:rsidRPr="00C8781F" w:rsidRDefault="00781CB9" w:rsidP="00FE4B03">
            <w:pPr>
              <w:rPr>
                <w:sz w:val="20"/>
                <w:szCs w:val="20"/>
              </w:rPr>
            </w:pPr>
          </w:p>
          <w:p w14:paraId="4FB085D9" w14:textId="77777777" w:rsidR="006C1DFE" w:rsidRPr="00C8781F" w:rsidRDefault="00B85445" w:rsidP="00FE4B03">
            <w:pPr>
              <w:rPr>
                <w:sz w:val="20"/>
                <w:szCs w:val="20"/>
              </w:rPr>
            </w:pPr>
            <w:r>
              <w:rPr>
                <w:sz w:val="20"/>
                <w:szCs w:val="20"/>
              </w:rPr>
              <w:t>RI/LG</w:t>
            </w:r>
          </w:p>
          <w:p w14:paraId="420BB391" w14:textId="77777777" w:rsidR="006C1DFE" w:rsidRPr="00C8781F" w:rsidRDefault="006C1DFE" w:rsidP="00FE4B03">
            <w:pPr>
              <w:rPr>
                <w:sz w:val="20"/>
                <w:szCs w:val="20"/>
              </w:rPr>
            </w:pPr>
          </w:p>
          <w:p w14:paraId="55F4A46E" w14:textId="77777777" w:rsidR="006C1DFE" w:rsidRPr="00C8781F" w:rsidRDefault="006C1DFE" w:rsidP="00FE4B03">
            <w:pPr>
              <w:rPr>
                <w:sz w:val="20"/>
                <w:szCs w:val="20"/>
              </w:rPr>
            </w:pPr>
          </w:p>
          <w:p w14:paraId="2554F93D" w14:textId="77777777" w:rsidR="002A5DBC" w:rsidRPr="00C8781F" w:rsidRDefault="00B85445" w:rsidP="00FE4B03">
            <w:pPr>
              <w:rPr>
                <w:sz w:val="20"/>
                <w:szCs w:val="20"/>
              </w:rPr>
            </w:pPr>
            <w:r>
              <w:rPr>
                <w:sz w:val="20"/>
                <w:szCs w:val="20"/>
              </w:rPr>
              <w:t>AB</w:t>
            </w:r>
          </w:p>
          <w:p w14:paraId="47EA5481" w14:textId="77777777" w:rsidR="00C8781F" w:rsidRDefault="00C8781F" w:rsidP="00FE4B03">
            <w:pPr>
              <w:rPr>
                <w:sz w:val="20"/>
                <w:szCs w:val="20"/>
              </w:rPr>
            </w:pPr>
          </w:p>
          <w:p w14:paraId="03B8AD50" w14:textId="77777777" w:rsidR="00C8781F" w:rsidRDefault="00B85445" w:rsidP="00FE4B03">
            <w:pPr>
              <w:rPr>
                <w:sz w:val="20"/>
                <w:szCs w:val="20"/>
              </w:rPr>
            </w:pPr>
            <w:r>
              <w:rPr>
                <w:sz w:val="20"/>
                <w:szCs w:val="20"/>
              </w:rPr>
              <w:t>AB/LG/RI</w:t>
            </w:r>
          </w:p>
          <w:p w14:paraId="5EDD7E5F" w14:textId="77777777" w:rsidR="002A5DBC" w:rsidRPr="00C8781F" w:rsidRDefault="002A5DBC" w:rsidP="00FE4B03">
            <w:pPr>
              <w:rPr>
                <w:sz w:val="20"/>
                <w:szCs w:val="20"/>
              </w:rPr>
            </w:pPr>
          </w:p>
          <w:p w14:paraId="1E27DBAD" w14:textId="77777777" w:rsidR="009A1319" w:rsidRDefault="009A1319" w:rsidP="00FE4B03">
            <w:pPr>
              <w:rPr>
                <w:sz w:val="20"/>
                <w:szCs w:val="20"/>
              </w:rPr>
            </w:pPr>
          </w:p>
          <w:p w14:paraId="7245F812" w14:textId="6202BD5F" w:rsidR="00C8781F" w:rsidRDefault="00B85445" w:rsidP="00FE4B03">
            <w:pPr>
              <w:rPr>
                <w:sz w:val="20"/>
                <w:szCs w:val="20"/>
              </w:rPr>
            </w:pPr>
            <w:r>
              <w:rPr>
                <w:sz w:val="20"/>
                <w:szCs w:val="20"/>
              </w:rPr>
              <w:t>AB</w:t>
            </w:r>
          </w:p>
          <w:p w14:paraId="014ACA85" w14:textId="77777777" w:rsidR="00496FB5" w:rsidRPr="00C8781F" w:rsidRDefault="00496FB5" w:rsidP="00FE4B03">
            <w:pPr>
              <w:rPr>
                <w:sz w:val="20"/>
                <w:szCs w:val="20"/>
              </w:rPr>
            </w:pPr>
          </w:p>
        </w:tc>
        <w:tc>
          <w:tcPr>
            <w:tcW w:w="977" w:type="dxa"/>
          </w:tcPr>
          <w:p w14:paraId="43DA3110" w14:textId="77777777" w:rsidR="00751BFF" w:rsidRDefault="00751BFF" w:rsidP="00FE4B03"/>
          <w:p w14:paraId="20BA9AFF" w14:textId="77777777" w:rsidR="00781CB9" w:rsidRDefault="00781CB9" w:rsidP="00FE4B03"/>
          <w:p w14:paraId="671F5A9A" w14:textId="77777777" w:rsidR="00781CB9" w:rsidRDefault="00781CB9" w:rsidP="00FE4B03"/>
          <w:p w14:paraId="13248947" w14:textId="77777777" w:rsidR="00781CB9" w:rsidRDefault="00781CB9" w:rsidP="00FE4B03"/>
          <w:p w14:paraId="1FE62509" w14:textId="77777777" w:rsidR="00781CB9" w:rsidRDefault="00781CB9" w:rsidP="00FE4B03"/>
          <w:p w14:paraId="15503F75" w14:textId="77777777" w:rsidR="00781CB9" w:rsidRDefault="00781CB9" w:rsidP="00FE4B03"/>
          <w:p w14:paraId="18123767" w14:textId="77777777" w:rsidR="00781CB9" w:rsidRDefault="00781CB9" w:rsidP="00FE4B03"/>
          <w:p w14:paraId="6E114EAB" w14:textId="77777777" w:rsidR="00781CB9" w:rsidRPr="00C8781F" w:rsidRDefault="00781CB9" w:rsidP="00781CB9">
            <w:pPr>
              <w:rPr>
                <w:sz w:val="20"/>
                <w:szCs w:val="20"/>
              </w:rPr>
            </w:pPr>
            <w:r>
              <w:rPr>
                <w:sz w:val="20"/>
                <w:szCs w:val="20"/>
              </w:rPr>
              <w:t>RI</w:t>
            </w:r>
          </w:p>
          <w:p w14:paraId="2D480D16" w14:textId="77777777" w:rsidR="00781CB9" w:rsidRDefault="00781CB9" w:rsidP="00781CB9"/>
        </w:tc>
      </w:tr>
      <w:tr w:rsidR="00496FB5" w14:paraId="308BB577" w14:textId="77777777" w:rsidTr="00DD7381">
        <w:tc>
          <w:tcPr>
            <w:tcW w:w="1696" w:type="dxa"/>
          </w:tcPr>
          <w:p w14:paraId="43BCBC34" w14:textId="77777777" w:rsidR="00496FB5" w:rsidRPr="00F4755D" w:rsidRDefault="00496FB5" w:rsidP="00FE4B03">
            <w:pPr>
              <w:rPr>
                <w:b/>
                <w:bCs/>
                <w:sz w:val="20"/>
                <w:szCs w:val="20"/>
              </w:rPr>
            </w:pPr>
            <w:r w:rsidRPr="00F4755D">
              <w:rPr>
                <w:b/>
                <w:bCs/>
                <w:sz w:val="20"/>
                <w:szCs w:val="20"/>
              </w:rPr>
              <w:t>Practice Update</w:t>
            </w:r>
          </w:p>
        </w:tc>
        <w:tc>
          <w:tcPr>
            <w:tcW w:w="7003" w:type="dxa"/>
          </w:tcPr>
          <w:p w14:paraId="7884E35C" w14:textId="4CDB0ABC" w:rsidR="00086232" w:rsidRDefault="00DD7381" w:rsidP="00086232">
            <w:pPr>
              <w:rPr>
                <w:rFonts w:ascii="Aptos" w:hAnsi="Aptos"/>
                <w:sz w:val="20"/>
                <w:szCs w:val="20"/>
              </w:rPr>
            </w:pPr>
            <w:r>
              <w:rPr>
                <w:rFonts w:ascii="Aptos" w:hAnsi="Aptos"/>
                <w:b/>
                <w:sz w:val="20"/>
                <w:szCs w:val="20"/>
              </w:rPr>
              <w:t>1.</w:t>
            </w:r>
            <w:r w:rsidR="00086232" w:rsidRPr="00086232">
              <w:rPr>
                <w:rFonts w:ascii="Aptos" w:hAnsi="Aptos"/>
                <w:b/>
                <w:sz w:val="20"/>
                <w:szCs w:val="20"/>
              </w:rPr>
              <w:t>COVID vaccination</w:t>
            </w:r>
            <w:r w:rsidR="00086232" w:rsidRPr="00086232">
              <w:rPr>
                <w:rFonts w:ascii="Aptos" w:hAnsi="Aptos"/>
                <w:sz w:val="20"/>
                <w:szCs w:val="20"/>
              </w:rPr>
              <w:t xml:space="preserve"> spring booster are being offered to all housebound, care home and three learning disability home patients.  Eligibility criteria being over 75s and severely immune suppressed.  Starting next week until the end of June for around 80 patients.  Appointments for all patients at other hubs (Long Lane in Coalville / Castle Medical in Ashby).  119 is for booking appointments on the phone.  NHS England is sending letters and texts.</w:t>
            </w:r>
          </w:p>
          <w:p w14:paraId="2ACD5C60" w14:textId="77777777" w:rsidR="00086232" w:rsidRPr="00086232" w:rsidRDefault="00086232" w:rsidP="00086232">
            <w:pPr>
              <w:rPr>
                <w:rFonts w:ascii="Aptos" w:hAnsi="Aptos"/>
                <w:sz w:val="20"/>
                <w:szCs w:val="20"/>
              </w:rPr>
            </w:pPr>
          </w:p>
          <w:p w14:paraId="05165DB9" w14:textId="6022473D" w:rsidR="00086232" w:rsidRDefault="00DD7381" w:rsidP="00086232">
            <w:pPr>
              <w:pStyle w:val="NoSpacing"/>
              <w:rPr>
                <w:rFonts w:ascii="Aptos" w:hAnsi="Aptos"/>
                <w:sz w:val="20"/>
                <w:szCs w:val="20"/>
              </w:rPr>
            </w:pPr>
            <w:r>
              <w:rPr>
                <w:rFonts w:ascii="Aptos" w:hAnsi="Aptos"/>
                <w:b/>
                <w:bCs/>
                <w:sz w:val="20"/>
                <w:szCs w:val="20"/>
              </w:rPr>
              <w:t>2.</w:t>
            </w:r>
            <w:r w:rsidR="00086232" w:rsidRPr="00086232">
              <w:rPr>
                <w:rFonts w:ascii="Aptos" w:hAnsi="Aptos"/>
                <w:b/>
                <w:bCs/>
                <w:sz w:val="20"/>
                <w:szCs w:val="20"/>
              </w:rPr>
              <w:t>MMR catch up vaccinations</w:t>
            </w:r>
            <w:r w:rsidR="00086232" w:rsidRPr="00086232">
              <w:rPr>
                <w:rFonts w:ascii="Aptos" w:hAnsi="Aptos"/>
                <w:sz w:val="20"/>
                <w:szCs w:val="20"/>
              </w:rPr>
              <w:t xml:space="preserve"> being offered following the recent breakout as a two</w:t>
            </w:r>
            <w:r w:rsidR="00A90C13">
              <w:rPr>
                <w:rFonts w:ascii="Aptos" w:hAnsi="Aptos"/>
                <w:sz w:val="20"/>
                <w:szCs w:val="20"/>
              </w:rPr>
              <w:t>-</w:t>
            </w:r>
            <w:r w:rsidR="00086232" w:rsidRPr="00086232">
              <w:rPr>
                <w:rFonts w:ascii="Aptos" w:hAnsi="Aptos"/>
                <w:sz w:val="20"/>
                <w:szCs w:val="20"/>
              </w:rPr>
              <w:t>dose course taken four weeks apart to patients over the age of 40.  Practice suggests 4500 registered patients aren’t fully vaccinated but doesn’t reflect the paper recorded vaccines.  Gradual texts to offer the vaccine, but uptake is low to date with 100 patients booked in.  Above average for children’s vaccination.</w:t>
            </w:r>
          </w:p>
          <w:p w14:paraId="5735F328" w14:textId="77777777" w:rsidR="00086232" w:rsidRPr="00086232" w:rsidRDefault="00086232" w:rsidP="00086232">
            <w:pPr>
              <w:pStyle w:val="NoSpacing"/>
              <w:rPr>
                <w:rFonts w:ascii="Aptos" w:hAnsi="Aptos"/>
                <w:sz w:val="20"/>
                <w:szCs w:val="20"/>
              </w:rPr>
            </w:pPr>
          </w:p>
          <w:p w14:paraId="5D0DACA2" w14:textId="09D4C73E" w:rsidR="00086232" w:rsidRDefault="00DD7381" w:rsidP="00086232">
            <w:pPr>
              <w:pStyle w:val="NoSpacing"/>
              <w:rPr>
                <w:rFonts w:ascii="Aptos" w:hAnsi="Aptos"/>
                <w:sz w:val="20"/>
                <w:szCs w:val="20"/>
              </w:rPr>
            </w:pPr>
            <w:r>
              <w:rPr>
                <w:rFonts w:ascii="Aptos" w:hAnsi="Aptos"/>
                <w:b/>
                <w:bCs/>
                <w:sz w:val="20"/>
                <w:szCs w:val="20"/>
              </w:rPr>
              <w:t>3.</w:t>
            </w:r>
            <w:r w:rsidR="00086232" w:rsidRPr="00086232">
              <w:rPr>
                <w:rFonts w:ascii="Aptos" w:hAnsi="Aptos"/>
                <w:b/>
                <w:bCs/>
                <w:sz w:val="20"/>
                <w:szCs w:val="20"/>
              </w:rPr>
              <w:t>Promoting Active Together</w:t>
            </w:r>
            <w:r w:rsidR="00086232" w:rsidRPr="00086232">
              <w:rPr>
                <w:rFonts w:ascii="Aptos" w:hAnsi="Aptos"/>
                <w:sz w:val="20"/>
                <w:szCs w:val="20"/>
              </w:rPr>
              <w:t>, being funded by councils, aim to get the information out in the community around the different services offered. Services at Coalville and Whitwick Leisure Centre, Markfield Community Centre and walking football in the park.  The ICB has funded the LLR (Leicester, Leicestershire and Rutland) “Joy” app for local services for patients to visit to engage with activities, at present has limited local activities.</w:t>
            </w:r>
          </w:p>
          <w:p w14:paraId="59E8789C" w14:textId="77777777" w:rsidR="00086232" w:rsidRPr="00086232" w:rsidRDefault="00086232" w:rsidP="00086232">
            <w:pPr>
              <w:pStyle w:val="NoSpacing"/>
              <w:rPr>
                <w:rFonts w:ascii="Aptos" w:hAnsi="Aptos"/>
                <w:sz w:val="20"/>
                <w:szCs w:val="20"/>
              </w:rPr>
            </w:pPr>
          </w:p>
          <w:p w14:paraId="77E50F68" w14:textId="0048B931" w:rsidR="00086232" w:rsidRDefault="00DD7381" w:rsidP="00086232">
            <w:pPr>
              <w:pStyle w:val="NoSpacing"/>
              <w:rPr>
                <w:rFonts w:ascii="Aptos" w:hAnsi="Aptos"/>
                <w:sz w:val="20"/>
                <w:szCs w:val="20"/>
              </w:rPr>
            </w:pPr>
            <w:r>
              <w:rPr>
                <w:rFonts w:ascii="Aptos" w:hAnsi="Aptos"/>
                <w:b/>
                <w:sz w:val="20"/>
                <w:szCs w:val="20"/>
              </w:rPr>
              <w:t>4.</w:t>
            </w:r>
            <w:r w:rsidR="00086232" w:rsidRPr="00086232">
              <w:rPr>
                <w:rFonts w:ascii="Aptos" w:hAnsi="Aptos"/>
                <w:b/>
                <w:sz w:val="20"/>
                <w:szCs w:val="20"/>
              </w:rPr>
              <w:t>The cancer care co-ordinator</w:t>
            </w:r>
            <w:r w:rsidR="00086232" w:rsidRPr="00086232">
              <w:rPr>
                <w:rFonts w:ascii="Aptos" w:hAnsi="Aptos"/>
                <w:sz w:val="20"/>
                <w:szCs w:val="20"/>
              </w:rPr>
              <w:t xml:space="preserve"> Jo is planning future meetings to discuss the cancer pilots for the year.  Cervical screening uptake was significant following a focused contact approach.  Need to focus on breast and bowel screening as uptake is low, calling non-responders to find out the obstacles.</w:t>
            </w:r>
          </w:p>
          <w:p w14:paraId="1B5696FC" w14:textId="77777777" w:rsidR="00086232" w:rsidRPr="00086232" w:rsidRDefault="00086232" w:rsidP="00086232">
            <w:pPr>
              <w:pStyle w:val="NoSpacing"/>
              <w:rPr>
                <w:rFonts w:ascii="Aptos" w:hAnsi="Aptos"/>
                <w:sz w:val="20"/>
                <w:szCs w:val="20"/>
              </w:rPr>
            </w:pPr>
          </w:p>
          <w:p w14:paraId="221A433F" w14:textId="58CA16D5" w:rsidR="00086232" w:rsidRDefault="00DD7381" w:rsidP="00086232">
            <w:pPr>
              <w:pStyle w:val="NoSpacing"/>
              <w:rPr>
                <w:rFonts w:ascii="Aptos" w:hAnsi="Aptos"/>
                <w:sz w:val="20"/>
                <w:szCs w:val="20"/>
              </w:rPr>
            </w:pPr>
            <w:r>
              <w:rPr>
                <w:rFonts w:ascii="Aptos" w:hAnsi="Aptos"/>
                <w:b/>
                <w:sz w:val="20"/>
                <w:szCs w:val="20"/>
              </w:rPr>
              <w:lastRenderedPageBreak/>
              <w:t>5.</w:t>
            </w:r>
            <w:r w:rsidR="00086232" w:rsidRPr="00086232">
              <w:rPr>
                <w:rFonts w:ascii="Aptos" w:hAnsi="Aptos"/>
                <w:b/>
                <w:sz w:val="20"/>
                <w:szCs w:val="20"/>
              </w:rPr>
              <w:t>In House Training</w:t>
            </w:r>
            <w:r w:rsidR="00086232" w:rsidRPr="00086232">
              <w:rPr>
                <w:rFonts w:ascii="Aptos" w:hAnsi="Aptos"/>
                <w:sz w:val="20"/>
                <w:szCs w:val="20"/>
              </w:rPr>
              <w:t xml:space="preserve"> focus on the NHS app, and another topic towards the end of the year.</w:t>
            </w:r>
          </w:p>
          <w:p w14:paraId="48E06C2D" w14:textId="77777777" w:rsidR="00086232" w:rsidRPr="00086232" w:rsidRDefault="00086232" w:rsidP="00086232">
            <w:pPr>
              <w:pStyle w:val="NoSpacing"/>
              <w:rPr>
                <w:rFonts w:ascii="Aptos" w:hAnsi="Aptos"/>
                <w:sz w:val="20"/>
                <w:szCs w:val="20"/>
              </w:rPr>
            </w:pPr>
          </w:p>
          <w:p w14:paraId="63374915" w14:textId="72F2895C" w:rsidR="00086232" w:rsidRDefault="00DD7381" w:rsidP="00086232">
            <w:pPr>
              <w:pStyle w:val="NoSpacing"/>
              <w:rPr>
                <w:rFonts w:ascii="Aptos" w:hAnsi="Aptos"/>
                <w:sz w:val="20"/>
                <w:szCs w:val="20"/>
              </w:rPr>
            </w:pPr>
            <w:r>
              <w:rPr>
                <w:rFonts w:ascii="Aptos" w:hAnsi="Aptos"/>
                <w:b/>
                <w:sz w:val="20"/>
                <w:szCs w:val="20"/>
              </w:rPr>
              <w:t>6.</w:t>
            </w:r>
            <w:r w:rsidR="00086232" w:rsidRPr="00086232">
              <w:rPr>
                <w:rFonts w:ascii="Aptos" w:hAnsi="Aptos"/>
                <w:b/>
                <w:sz w:val="20"/>
                <w:szCs w:val="20"/>
              </w:rPr>
              <w:t>Age UK</w:t>
            </w:r>
            <w:r w:rsidR="00086232" w:rsidRPr="00086232">
              <w:rPr>
                <w:rFonts w:ascii="Aptos" w:hAnsi="Aptos"/>
                <w:sz w:val="20"/>
                <w:szCs w:val="20"/>
              </w:rPr>
              <w:t xml:space="preserve"> put up an alcohol support stand, and were able to speak to a few patients with positive feedback.</w:t>
            </w:r>
          </w:p>
          <w:p w14:paraId="58596896" w14:textId="77777777" w:rsidR="00086232" w:rsidRPr="00086232" w:rsidRDefault="00086232" w:rsidP="00086232">
            <w:pPr>
              <w:pStyle w:val="NoSpacing"/>
              <w:rPr>
                <w:rFonts w:ascii="Aptos" w:hAnsi="Aptos"/>
                <w:sz w:val="20"/>
                <w:szCs w:val="20"/>
              </w:rPr>
            </w:pPr>
          </w:p>
          <w:p w14:paraId="030F27FA" w14:textId="74C11C70" w:rsidR="00086232" w:rsidRDefault="00DD7381" w:rsidP="00086232">
            <w:pPr>
              <w:pStyle w:val="NoSpacing"/>
              <w:rPr>
                <w:rFonts w:ascii="Aptos" w:hAnsi="Aptos"/>
                <w:sz w:val="20"/>
                <w:szCs w:val="20"/>
              </w:rPr>
            </w:pPr>
            <w:r>
              <w:rPr>
                <w:rFonts w:ascii="Aptos" w:hAnsi="Aptos"/>
                <w:b/>
                <w:sz w:val="20"/>
                <w:szCs w:val="20"/>
              </w:rPr>
              <w:t>7.</w:t>
            </w:r>
            <w:r w:rsidR="00086232" w:rsidRPr="00086232">
              <w:rPr>
                <w:rFonts w:ascii="Aptos" w:hAnsi="Aptos"/>
                <w:b/>
                <w:sz w:val="20"/>
                <w:szCs w:val="20"/>
              </w:rPr>
              <w:t>Meeting with Landlord</w:t>
            </w:r>
            <w:r w:rsidR="00086232" w:rsidRPr="00086232">
              <w:rPr>
                <w:rFonts w:ascii="Aptos" w:hAnsi="Aptos"/>
                <w:sz w:val="20"/>
                <w:szCs w:val="20"/>
              </w:rPr>
              <w:t xml:space="preserve"> is booked with the Landlord to look at refurbishment and extension options.</w:t>
            </w:r>
          </w:p>
          <w:p w14:paraId="310AD064" w14:textId="77777777" w:rsidR="00086232" w:rsidRPr="00086232" w:rsidRDefault="00086232" w:rsidP="00086232">
            <w:pPr>
              <w:pStyle w:val="NoSpacing"/>
              <w:rPr>
                <w:rFonts w:ascii="Aptos" w:hAnsi="Aptos"/>
                <w:sz w:val="20"/>
                <w:szCs w:val="20"/>
              </w:rPr>
            </w:pPr>
          </w:p>
          <w:p w14:paraId="208B5BC6" w14:textId="00049723" w:rsidR="00086232" w:rsidRDefault="00DD7381" w:rsidP="00086232">
            <w:pPr>
              <w:pStyle w:val="NoSpacing"/>
              <w:rPr>
                <w:rFonts w:ascii="Aptos" w:hAnsi="Aptos"/>
                <w:sz w:val="20"/>
                <w:szCs w:val="20"/>
              </w:rPr>
            </w:pPr>
            <w:r>
              <w:rPr>
                <w:rFonts w:ascii="Aptos" w:hAnsi="Aptos"/>
                <w:b/>
                <w:sz w:val="20"/>
                <w:szCs w:val="20"/>
              </w:rPr>
              <w:t>8.</w:t>
            </w:r>
            <w:r w:rsidR="00086232" w:rsidRPr="00086232">
              <w:rPr>
                <w:rFonts w:ascii="Aptos" w:hAnsi="Aptos"/>
                <w:b/>
                <w:sz w:val="20"/>
                <w:szCs w:val="20"/>
              </w:rPr>
              <w:t>Armed Forces Veterans</w:t>
            </w:r>
            <w:r w:rsidR="00086232" w:rsidRPr="00086232">
              <w:rPr>
                <w:rFonts w:ascii="Aptos" w:hAnsi="Aptos"/>
                <w:sz w:val="20"/>
                <w:szCs w:val="20"/>
              </w:rPr>
              <w:t xml:space="preserve"> liaison is ongoing</w:t>
            </w:r>
          </w:p>
          <w:p w14:paraId="42D3535D" w14:textId="77777777" w:rsidR="00086232" w:rsidRPr="00086232" w:rsidRDefault="00086232" w:rsidP="00086232">
            <w:pPr>
              <w:pStyle w:val="NoSpacing"/>
              <w:rPr>
                <w:rFonts w:ascii="Aptos" w:hAnsi="Aptos"/>
                <w:sz w:val="20"/>
                <w:szCs w:val="20"/>
              </w:rPr>
            </w:pPr>
          </w:p>
          <w:p w14:paraId="1B75F7F3" w14:textId="29615092" w:rsidR="00086232" w:rsidRDefault="00DD7381" w:rsidP="00086232">
            <w:pPr>
              <w:pStyle w:val="NoSpacing"/>
              <w:rPr>
                <w:rFonts w:ascii="Aptos" w:hAnsi="Aptos"/>
                <w:sz w:val="20"/>
                <w:szCs w:val="20"/>
              </w:rPr>
            </w:pPr>
            <w:r>
              <w:rPr>
                <w:rFonts w:ascii="Aptos" w:hAnsi="Aptos"/>
                <w:b/>
                <w:sz w:val="20"/>
                <w:szCs w:val="20"/>
              </w:rPr>
              <w:t>9.</w:t>
            </w:r>
            <w:r w:rsidR="00086232" w:rsidRPr="00086232">
              <w:rPr>
                <w:rFonts w:ascii="Aptos" w:hAnsi="Aptos"/>
                <w:b/>
                <w:sz w:val="20"/>
                <w:szCs w:val="20"/>
              </w:rPr>
              <w:t>The Call Screen and Information Board</w:t>
            </w:r>
            <w:r w:rsidR="00086232" w:rsidRPr="00086232">
              <w:rPr>
                <w:rFonts w:ascii="Aptos" w:hAnsi="Aptos"/>
                <w:sz w:val="20"/>
                <w:szCs w:val="20"/>
              </w:rPr>
              <w:t>, the current equipment is beyond repair and requires replacing and undergoing a cost comparison.</w:t>
            </w:r>
          </w:p>
          <w:p w14:paraId="5539CF32" w14:textId="77777777" w:rsidR="00086232" w:rsidRPr="00086232" w:rsidRDefault="00086232" w:rsidP="00086232">
            <w:pPr>
              <w:pStyle w:val="NoSpacing"/>
              <w:rPr>
                <w:rFonts w:ascii="Aptos" w:hAnsi="Aptos"/>
                <w:sz w:val="20"/>
                <w:szCs w:val="20"/>
              </w:rPr>
            </w:pPr>
          </w:p>
          <w:p w14:paraId="3B177E6F" w14:textId="4C975D41" w:rsidR="00086232" w:rsidRDefault="00DD7381" w:rsidP="00086232">
            <w:pPr>
              <w:pStyle w:val="NoSpacing"/>
              <w:rPr>
                <w:rFonts w:ascii="Aptos" w:hAnsi="Aptos"/>
                <w:sz w:val="20"/>
                <w:szCs w:val="20"/>
              </w:rPr>
            </w:pPr>
            <w:r>
              <w:rPr>
                <w:rFonts w:ascii="Aptos" w:hAnsi="Aptos"/>
                <w:b/>
                <w:sz w:val="20"/>
                <w:szCs w:val="20"/>
              </w:rPr>
              <w:t>10.</w:t>
            </w:r>
            <w:r w:rsidR="00086232" w:rsidRPr="00086232">
              <w:rPr>
                <w:rFonts w:ascii="Aptos" w:hAnsi="Aptos"/>
                <w:b/>
                <w:sz w:val="20"/>
                <w:szCs w:val="20"/>
              </w:rPr>
              <w:t>Simran (Pharmacist Monday-Wednesday),</w:t>
            </w:r>
            <w:r w:rsidR="00086232" w:rsidRPr="00086232">
              <w:rPr>
                <w:rFonts w:ascii="Aptos" w:hAnsi="Aptos"/>
                <w:sz w:val="20"/>
                <w:szCs w:val="20"/>
              </w:rPr>
              <w:t xml:space="preserve"> is leaving in next 2/3 months for role in Nuneaton as Senior Pharmacist. Interviewing in late May for replacement.  Aarti, who covers Thursday and Friday, wants to do more, and we have two other people that are interested in joining.</w:t>
            </w:r>
          </w:p>
          <w:p w14:paraId="004CF050" w14:textId="77777777" w:rsidR="00086232" w:rsidRPr="00086232" w:rsidRDefault="00086232" w:rsidP="00086232">
            <w:pPr>
              <w:pStyle w:val="NoSpacing"/>
              <w:rPr>
                <w:rFonts w:ascii="Aptos" w:hAnsi="Aptos"/>
                <w:sz w:val="20"/>
                <w:szCs w:val="20"/>
              </w:rPr>
            </w:pPr>
          </w:p>
          <w:p w14:paraId="14BA5628" w14:textId="4B2ADA80" w:rsidR="00086232" w:rsidRDefault="00DD7381" w:rsidP="00086232">
            <w:pPr>
              <w:pStyle w:val="NoSpacing"/>
              <w:rPr>
                <w:rFonts w:ascii="Aptos" w:hAnsi="Aptos"/>
                <w:sz w:val="20"/>
                <w:szCs w:val="20"/>
              </w:rPr>
            </w:pPr>
            <w:r>
              <w:rPr>
                <w:rFonts w:ascii="Aptos" w:hAnsi="Aptos"/>
                <w:b/>
                <w:sz w:val="20"/>
                <w:szCs w:val="20"/>
              </w:rPr>
              <w:t>11.</w:t>
            </w:r>
            <w:r w:rsidR="00086232" w:rsidRPr="00086232">
              <w:rPr>
                <w:rFonts w:ascii="Aptos" w:hAnsi="Aptos"/>
                <w:b/>
                <w:sz w:val="20"/>
                <w:szCs w:val="20"/>
              </w:rPr>
              <w:t>Two new extra registrars</w:t>
            </w:r>
            <w:r w:rsidR="00086232" w:rsidRPr="00086232">
              <w:rPr>
                <w:rFonts w:ascii="Aptos" w:hAnsi="Aptos"/>
                <w:sz w:val="20"/>
                <w:szCs w:val="20"/>
              </w:rPr>
              <w:t>, Dr Wong until August and Dr Rachel Smith has returned for a year.  Dr Amit Patel has done his training as an educational supervisor.  Positive feedback from existing and past patients for Dr Wong and Dr Vijay.</w:t>
            </w:r>
          </w:p>
          <w:p w14:paraId="3922052A" w14:textId="77777777" w:rsidR="00086232" w:rsidRPr="00086232" w:rsidRDefault="00086232" w:rsidP="00086232">
            <w:pPr>
              <w:pStyle w:val="NoSpacing"/>
              <w:rPr>
                <w:rFonts w:ascii="Aptos" w:hAnsi="Aptos"/>
                <w:sz w:val="20"/>
                <w:szCs w:val="20"/>
              </w:rPr>
            </w:pPr>
          </w:p>
          <w:p w14:paraId="3B0937A3" w14:textId="4AB021DD" w:rsidR="00086232" w:rsidRDefault="00DD7381" w:rsidP="00086232">
            <w:pPr>
              <w:pStyle w:val="NoSpacing"/>
              <w:rPr>
                <w:rFonts w:ascii="Aptos" w:hAnsi="Aptos"/>
                <w:sz w:val="20"/>
                <w:szCs w:val="20"/>
              </w:rPr>
            </w:pPr>
            <w:r>
              <w:rPr>
                <w:rFonts w:ascii="Aptos" w:hAnsi="Aptos"/>
                <w:b/>
                <w:sz w:val="20"/>
                <w:szCs w:val="20"/>
              </w:rPr>
              <w:t>12.</w:t>
            </w:r>
            <w:r w:rsidR="00086232" w:rsidRPr="00086232">
              <w:rPr>
                <w:rFonts w:ascii="Aptos" w:hAnsi="Aptos"/>
                <w:b/>
                <w:sz w:val="20"/>
                <w:szCs w:val="20"/>
              </w:rPr>
              <w:t>Pharmacy First</w:t>
            </w:r>
            <w:r w:rsidR="00086232" w:rsidRPr="00086232">
              <w:rPr>
                <w:rFonts w:ascii="Aptos" w:hAnsi="Aptos"/>
                <w:sz w:val="20"/>
                <w:szCs w:val="20"/>
              </w:rPr>
              <w:t xml:space="preserve"> restrictions and eligibility for antibiotics (urine infections 16/18 to 65 females, licensed to prescribe antibiotics for suspected infections.  Over 65, require a sample sent away).</w:t>
            </w:r>
          </w:p>
          <w:p w14:paraId="7E42DF3B" w14:textId="77777777" w:rsidR="00086232" w:rsidRPr="00086232" w:rsidRDefault="00086232" w:rsidP="00086232">
            <w:pPr>
              <w:pStyle w:val="NoSpacing"/>
              <w:rPr>
                <w:rFonts w:ascii="Aptos" w:hAnsi="Aptos"/>
                <w:sz w:val="20"/>
                <w:szCs w:val="20"/>
              </w:rPr>
            </w:pPr>
          </w:p>
          <w:p w14:paraId="6BA84533" w14:textId="482048AF" w:rsidR="00086232" w:rsidRPr="00086232" w:rsidRDefault="00DD7381" w:rsidP="00086232">
            <w:pPr>
              <w:pStyle w:val="NoSpacing"/>
              <w:rPr>
                <w:rFonts w:ascii="Aptos" w:hAnsi="Aptos"/>
                <w:sz w:val="20"/>
                <w:szCs w:val="20"/>
              </w:rPr>
            </w:pPr>
            <w:r>
              <w:rPr>
                <w:rFonts w:ascii="Aptos" w:hAnsi="Aptos"/>
                <w:b/>
                <w:sz w:val="20"/>
                <w:szCs w:val="20"/>
              </w:rPr>
              <w:t>13.</w:t>
            </w:r>
            <w:r w:rsidR="00086232" w:rsidRPr="00086232">
              <w:rPr>
                <w:rFonts w:ascii="Aptos" w:hAnsi="Aptos"/>
                <w:b/>
                <w:sz w:val="20"/>
                <w:szCs w:val="20"/>
              </w:rPr>
              <w:t>Other staff</w:t>
            </w:r>
            <w:r w:rsidR="00086232" w:rsidRPr="00086232">
              <w:rPr>
                <w:rFonts w:ascii="Aptos" w:hAnsi="Aptos"/>
                <w:sz w:val="20"/>
                <w:szCs w:val="20"/>
              </w:rPr>
              <w:t>; Have a social prescriber Amelia that visits in the community and Natalie that has an interest in dementia reviews, care plans and home visits.  Laura has tried to get ADMIRAL nurses for funding for Dementia nurses.</w:t>
            </w:r>
          </w:p>
          <w:p w14:paraId="3A8CFBE5" w14:textId="77777777" w:rsidR="00086232" w:rsidRPr="00086232" w:rsidRDefault="00086232" w:rsidP="006660CE">
            <w:pPr>
              <w:rPr>
                <w:bCs/>
                <w:sz w:val="20"/>
                <w:szCs w:val="20"/>
                <w:u w:val="single"/>
              </w:rPr>
            </w:pPr>
          </w:p>
        </w:tc>
        <w:tc>
          <w:tcPr>
            <w:tcW w:w="1081" w:type="dxa"/>
          </w:tcPr>
          <w:p w14:paraId="4DA85456" w14:textId="77777777" w:rsidR="00496FB5" w:rsidRPr="00C8781F" w:rsidRDefault="00E53989" w:rsidP="00FE4B03">
            <w:pPr>
              <w:rPr>
                <w:sz w:val="20"/>
                <w:szCs w:val="20"/>
              </w:rPr>
            </w:pPr>
            <w:r w:rsidRPr="00C8781F">
              <w:rPr>
                <w:sz w:val="20"/>
                <w:szCs w:val="20"/>
              </w:rPr>
              <w:lastRenderedPageBreak/>
              <w:t>LG</w:t>
            </w:r>
          </w:p>
        </w:tc>
        <w:tc>
          <w:tcPr>
            <w:tcW w:w="977" w:type="dxa"/>
          </w:tcPr>
          <w:p w14:paraId="4DB84068" w14:textId="77777777" w:rsidR="00496FB5" w:rsidRDefault="00496FB5" w:rsidP="00FE4B03"/>
        </w:tc>
      </w:tr>
      <w:tr w:rsidR="0056292D" w14:paraId="329AF24E" w14:textId="77777777" w:rsidTr="00DD7381">
        <w:tc>
          <w:tcPr>
            <w:tcW w:w="1696" w:type="dxa"/>
          </w:tcPr>
          <w:p w14:paraId="7ABD6E58" w14:textId="77777777" w:rsidR="0056292D" w:rsidRPr="00F4755D" w:rsidRDefault="004A7884" w:rsidP="0056292D">
            <w:pPr>
              <w:rPr>
                <w:b/>
                <w:bCs/>
                <w:sz w:val="20"/>
                <w:szCs w:val="20"/>
              </w:rPr>
            </w:pPr>
            <w:r w:rsidRPr="00F4755D">
              <w:rPr>
                <w:b/>
                <w:bCs/>
                <w:sz w:val="20"/>
                <w:szCs w:val="20"/>
              </w:rPr>
              <w:t>A.O.B.</w:t>
            </w:r>
          </w:p>
        </w:tc>
        <w:tc>
          <w:tcPr>
            <w:tcW w:w="7003" w:type="dxa"/>
          </w:tcPr>
          <w:p w14:paraId="503F172F" w14:textId="3EA6D1CF" w:rsidR="0056292D" w:rsidRDefault="00B85445" w:rsidP="0056292D">
            <w:pPr>
              <w:rPr>
                <w:sz w:val="20"/>
                <w:szCs w:val="20"/>
              </w:rPr>
            </w:pPr>
            <w:r w:rsidRPr="00086232">
              <w:rPr>
                <w:b/>
                <w:bCs/>
                <w:sz w:val="20"/>
                <w:szCs w:val="20"/>
              </w:rPr>
              <w:t>1. Meeting Minutes</w:t>
            </w:r>
            <w:r>
              <w:rPr>
                <w:sz w:val="20"/>
                <w:szCs w:val="20"/>
              </w:rPr>
              <w:t>: RI had been asked</w:t>
            </w:r>
            <w:r w:rsidR="001E6B03">
              <w:rPr>
                <w:sz w:val="20"/>
                <w:szCs w:val="20"/>
              </w:rPr>
              <w:t xml:space="preserve"> if these are published</w:t>
            </w:r>
            <w:r w:rsidR="00FB4B2D">
              <w:rPr>
                <w:sz w:val="20"/>
                <w:szCs w:val="20"/>
              </w:rPr>
              <w:t>.</w:t>
            </w:r>
            <w:r w:rsidR="001E6B03">
              <w:rPr>
                <w:sz w:val="20"/>
                <w:szCs w:val="20"/>
              </w:rPr>
              <w:t xml:space="preserve"> </w:t>
            </w:r>
            <w:r w:rsidR="00FC59F1">
              <w:rPr>
                <w:sz w:val="20"/>
                <w:szCs w:val="20"/>
              </w:rPr>
              <w:t>A</w:t>
            </w:r>
            <w:r w:rsidR="0056292D" w:rsidRPr="0056292D">
              <w:rPr>
                <w:sz w:val="20"/>
                <w:szCs w:val="20"/>
              </w:rPr>
              <w:t>pproved minutes are posted to the Practice Website</w:t>
            </w:r>
            <w:r w:rsidR="0056292D">
              <w:rPr>
                <w:sz w:val="20"/>
                <w:szCs w:val="20"/>
              </w:rPr>
              <w:t xml:space="preserve"> and the PPG noticeboard.</w:t>
            </w:r>
            <w:r w:rsidR="00FC59F1">
              <w:rPr>
                <w:sz w:val="20"/>
                <w:szCs w:val="20"/>
              </w:rPr>
              <w:t xml:space="preserve"> </w:t>
            </w:r>
            <w:r>
              <w:rPr>
                <w:sz w:val="20"/>
                <w:szCs w:val="20"/>
              </w:rPr>
              <w:t>U</w:t>
            </w:r>
            <w:r w:rsidR="00FC59F1">
              <w:rPr>
                <w:sz w:val="20"/>
                <w:szCs w:val="20"/>
              </w:rPr>
              <w:t>se the P</w:t>
            </w:r>
            <w:r>
              <w:rPr>
                <w:sz w:val="20"/>
                <w:szCs w:val="20"/>
              </w:rPr>
              <w:t>PG page on the Practice website was discussed</w:t>
            </w:r>
          </w:p>
          <w:p w14:paraId="32CC619A" w14:textId="77777777" w:rsidR="00BB71C8" w:rsidRPr="0056292D" w:rsidRDefault="00BB71C8" w:rsidP="0056292D">
            <w:pPr>
              <w:rPr>
                <w:sz w:val="20"/>
                <w:szCs w:val="20"/>
              </w:rPr>
            </w:pPr>
          </w:p>
          <w:p w14:paraId="1F695199" w14:textId="18290501" w:rsidR="0056292D" w:rsidRPr="00FC59F1" w:rsidRDefault="00B85445" w:rsidP="0056292D">
            <w:pPr>
              <w:rPr>
                <w:color w:val="FF0000"/>
                <w:sz w:val="20"/>
                <w:szCs w:val="20"/>
              </w:rPr>
            </w:pPr>
            <w:r w:rsidRPr="00086232">
              <w:rPr>
                <w:b/>
                <w:bCs/>
                <w:sz w:val="20"/>
                <w:szCs w:val="20"/>
              </w:rPr>
              <w:t>2. The Pharmacy:</w:t>
            </w:r>
            <w:r>
              <w:rPr>
                <w:sz w:val="20"/>
                <w:szCs w:val="20"/>
              </w:rPr>
              <w:t xml:space="preserve"> the quantities of dispensed medicines was raised</w:t>
            </w:r>
            <w:r w:rsidR="009A1319">
              <w:rPr>
                <w:sz w:val="20"/>
                <w:szCs w:val="20"/>
              </w:rPr>
              <w:t>.</w:t>
            </w:r>
            <w:r>
              <w:rPr>
                <w:sz w:val="20"/>
                <w:szCs w:val="20"/>
              </w:rPr>
              <w:t xml:space="preserve"> </w:t>
            </w:r>
          </w:p>
          <w:p w14:paraId="266C2729" w14:textId="09F81654" w:rsidR="0056292D" w:rsidRDefault="009A1319" w:rsidP="0056292D">
            <w:pPr>
              <w:rPr>
                <w:sz w:val="20"/>
                <w:szCs w:val="20"/>
              </w:rPr>
            </w:pPr>
            <w:r>
              <w:rPr>
                <w:sz w:val="20"/>
                <w:szCs w:val="20"/>
              </w:rPr>
              <w:t>The</w:t>
            </w:r>
            <w:r w:rsidR="00B85445">
              <w:rPr>
                <w:sz w:val="20"/>
                <w:szCs w:val="20"/>
              </w:rPr>
              <w:t xml:space="preserve"> possibility of a separate queue for purchases</w:t>
            </w:r>
            <w:r>
              <w:rPr>
                <w:sz w:val="20"/>
                <w:szCs w:val="20"/>
              </w:rPr>
              <w:t xml:space="preserve"> was suggested.</w:t>
            </w:r>
            <w:r w:rsidR="00B85445">
              <w:rPr>
                <w:sz w:val="20"/>
                <w:szCs w:val="20"/>
              </w:rPr>
              <w:t xml:space="preserve"> </w:t>
            </w:r>
          </w:p>
          <w:p w14:paraId="6F44EC2A" w14:textId="77777777" w:rsidR="00BB71C8" w:rsidRPr="0056292D" w:rsidRDefault="00BB71C8" w:rsidP="0056292D">
            <w:pPr>
              <w:rPr>
                <w:sz w:val="20"/>
                <w:szCs w:val="20"/>
              </w:rPr>
            </w:pPr>
          </w:p>
          <w:p w14:paraId="1E271BCD" w14:textId="77777777" w:rsidR="0056292D" w:rsidRDefault="00B85445" w:rsidP="0056292D">
            <w:pPr>
              <w:rPr>
                <w:sz w:val="20"/>
                <w:szCs w:val="20"/>
              </w:rPr>
            </w:pPr>
            <w:r w:rsidRPr="00086232">
              <w:rPr>
                <w:b/>
                <w:bCs/>
                <w:sz w:val="20"/>
                <w:szCs w:val="20"/>
              </w:rPr>
              <w:t>3. T</w:t>
            </w:r>
            <w:r w:rsidR="0056292D" w:rsidRPr="00086232">
              <w:rPr>
                <w:b/>
                <w:bCs/>
                <w:sz w:val="20"/>
                <w:szCs w:val="20"/>
              </w:rPr>
              <w:t>he Memory Café</w:t>
            </w:r>
            <w:r w:rsidR="00C10FDB">
              <w:rPr>
                <w:sz w:val="20"/>
                <w:szCs w:val="20"/>
              </w:rPr>
              <w:t xml:space="preserve">. </w:t>
            </w:r>
            <w:r>
              <w:rPr>
                <w:sz w:val="20"/>
                <w:szCs w:val="20"/>
              </w:rPr>
              <w:t xml:space="preserve">LG to send a reminder text. There is </w:t>
            </w:r>
            <w:r w:rsidR="0056292D" w:rsidRPr="0056292D">
              <w:rPr>
                <w:sz w:val="20"/>
                <w:szCs w:val="20"/>
              </w:rPr>
              <w:t xml:space="preserve">capacity for 15 (have 8 members at present).  Practice </w:t>
            </w:r>
            <w:r w:rsidR="00C10FDB" w:rsidRPr="0056292D">
              <w:rPr>
                <w:sz w:val="20"/>
                <w:szCs w:val="20"/>
              </w:rPr>
              <w:t>has</w:t>
            </w:r>
            <w:r w:rsidR="0056292D" w:rsidRPr="0056292D">
              <w:rPr>
                <w:sz w:val="20"/>
                <w:szCs w:val="20"/>
              </w:rPr>
              <w:t xml:space="preserve"> 75 </w:t>
            </w:r>
            <w:r w:rsidR="00C10FDB">
              <w:rPr>
                <w:sz w:val="20"/>
                <w:szCs w:val="20"/>
              </w:rPr>
              <w:t>registered patients.</w:t>
            </w:r>
          </w:p>
          <w:p w14:paraId="22796195" w14:textId="77777777" w:rsidR="00BB71C8" w:rsidRPr="0056292D" w:rsidRDefault="00BB71C8" w:rsidP="0056292D">
            <w:pPr>
              <w:rPr>
                <w:sz w:val="20"/>
                <w:szCs w:val="20"/>
              </w:rPr>
            </w:pPr>
          </w:p>
          <w:p w14:paraId="5D623B06" w14:textId="78B1A9A3" w:rsidR="0056292D" w:rsidRDefault="00B85445" w:rsidP="0056292D">
            <w:pPr>
              <w:rPr>
                <w:sz w:val="20"/>
                <w:szCs w:val="20"/>
              </w:rPr>
            </w:pPr>
            <w:r w:rsidRPr="00086232">
              <w:rPr>
                <w:b/>
                <w:bCs/>
                <w:sz w:val="20"/>
                <w:szCs w:val="20"/>
              </w:rPr>
              <w:t>4. Updating of Practice Notice Boards</w:t>
            </w:r>
            <w:r>
              <w:rPr>
                <w:sz w:val="20"/>
                <w:szCs w:val="20"/>
              </w:rPr>
              <w:t>: This is done for each new campaign and old items are removed</w:t>
            </w:r>
            <w:r w:rsidR="009A1319">
              <w:rPr>
                <w:sz w:val="20"/>
                <w:szCs w:val="20"/>
              </w:rPr>
              <w:t>.</w:t>
            </w:r>
          </w:p>
          <w:p w14:paraId="1C7F2DD3" w14:textId="77777777" w:rsidR="0056292D" w:rsidRDefault="00B85445" w:rsidP="0056292D">
            <w:pPr>
              <w:rPr>
                <w:sz w:val="20"/>
                <w:szCs w:val="20"/>
              </w:rPr>
            </w:pPr>
            <w:r>
              <w:rPr>
                <w:sz w:val="20"/>
                <w:szCs w:val="20"/>
              </w:rPr>
              <w:t xml:space="preserve">The main </w:t>
            </w:r>
            <w:r w:rsidR="0056292D" w:rsidRPr="0056292D">
              <w:rPr>
                <w:sz w:val="20"/>
                <w:szCs w:val="20"/>
              </w:rPr>
              <w:t xml:space="preserve">PPG </w:t>
            </w:r>
            <w:r w:rsidR="00C10FDB">
              <w:rPr>
                <w:sz w:val="20"/>
                <w:szCs w:val="20"/>
              </w:rPr>
              <w:t xml:space="preserve">board </w:t>
            </w:r>
            <w:r>
              <w:rPr>
                <w:sz w:val="20"/>
                <w:szCs w:val="20"/>
              </w:rPr>
              <w:t>in</w:t>
            </w:r>
            <w:r w:rsidR="00C10FDB">
              <w:rPr>
                <w:sz w:val="20"/>
                <w:szCs w:val="20"/>
              </w:rPr>
              <w:t xml:space="preserve"> the waiting room, </w:t>
            </w:r>
            <w:r>
              <w:rPr>
                <w:sz w:val="20"/>
                <w:szCs w:val="20"/>
              </w:rPr>
              <w:t>is regularly updated. Use of the second board in the Lobby and the use of the Lobby will be discussed in future.</w:t>
            </w:r>
          </w:p>
          <w:p w14:paraId="3AF0B085" w14:textId="77777777" w:rsidR="00BB71C8" w:rsidRDefault="00BB71C8" w:rsidP="0056292D">
            <w:pPr>
              <w:rPr>
                <w:sz w:val="20"/>
                <w:szCs w:val="20"/>
              </w:rPr>
            </w:pPr>
          </w:p>
          <w:p w14:paraId="560DA68E" w14:textId="52C5CDD9" w:rsidR="0056292D" w:rsidRDefault="00B85445" w:rsidP="0056292D">
            <w:pPr>
              <w:rPr>
                <w:sz w:val="20"/>
                <w:szCs w:val="20"/>
              </w:rPr>
            </w:pPr>
            <w:r w:rsidRPr="00086232">
              <w:rPr>
                <w:b/>
                <w:bCs/>
                <w:sz w:val="20"/>
                <w:szCs w:val="20"/>
              </w:rPr>
              <w:t xml:space="preserve">5. </w:t>
            </w:r>
            <w:r w:rsidR="00F76C8E" w:rsidRPr="00086232">
              <w:rPr>
                <w:b/>
                <w:bCs/>
                <w:sz w:val="20"/>
                <w:szCs w:val="20"/>
              </w:rPr>
              <w:t xml:space="preserve">PPG </w:t>
            </w:r>
            <w:r w:rsidRPr="00086232">
              <w:rPr>
                <w:b/>
                <w:bCs/>
                <w:sz w:val="20"/>
                <w:szCs w:val="20"/>
              </w:rPr>
              <w:t>Meeting times:</w:t>
            </w:r>
            <w:r>
              <w:rPr>
                <w:sz w:val="20"/>
                <w:szCs w:val="20"/>
              </w:rPr>
              <w:t xml:space="preserve"> RQ asked for these to be reviewed to help PPG members present and future</w:t>
            </w:r>
            <w:r w:rsidR="009A1319">
              <w:rPr>
                <w:sz w:val="20"/>
                <w:szCs w:val="20"/>
              </w:rPr>
              <w:t>.</w:t>
            </w:r>
          </w:p>
          <w:p w14:paraId="1A14A50C" w14:textId="77777777" w:rsidR="00BB71C8" w:rsidRPr="0056292D" w:rsidRDefault="00BB71C8" w:rsidP="0056292D">
            <w:pPr>
              <w:rPr>
                <w:sz w:val="20"/>
                <w:szCs w:val="20"/>
              </w:rPr>
            </w:pPr>
          </w:p>
          <w:p w14:paraId="64BB8A8C" w14:textId="77777777" w:rsidR="0056292D" w:rsidRPr="0056292D" w:rsidRDefault="00B85445" w:rsidP="0056292D">
            <w:pPr>
              <w:rPr>
                <w:sz w:val="20"/>
                <w:szCs w:val="20"/>
              </w:rPr>
            </w:pPr>
            <w:r w:rsidRPr="00086232">
              <w:rPr>
                <w:b/>
                <w:bCs/>
                <w:sz w:val="20"/>
                <w:szCs w:val="20"/>
              </w:rPr>
              <w:t xml:space="preserve">6. </w:t>
            </w:r>
            <w:r w:rsidR="001A610F" w:rsidRPr="00086232">
              <w:rPr>
                <w:b/>
                <w:bCs/>
                <w:sz w:val="20"/>
                <w:szCs w:val="20"/>
              </w:rPr>
              <w:t xml:space="preserve">Practice surveys, </w:t>
            </w:r>
            <w:r w:rsidR="001A610F">
              <w:rPr>
                <w:sz w:val="20"/>
                <w:szCs w:val="20"/>
              </w:rPr>
              <w:t>“Friends and family” texts are sent by the Practice apprentice</w:t>
            </w:r>
            <w:r w:rsidR="004A7884">
              <w:rPr>
                <w:sz w:val="20"/>
                <w:szCs w:val="20"/>
              </w:rPr>
              <w:t xml:space="preserve"> following appointments</w:t>
            </w:r>
            <w:r>
              <w:rPr>
                <w:sz w:val="20"/>
                <w:szCs w:val="20"/>
              </w:rPr>
              <w:t xml:space="preserve">, </w:t>
            </w:r>
            <w:r w:rsidR="001A610F">
              <w:rPr>
                <w:sz w:val="20"/>
                <w:szCs w:val="20"/>
              </w:rPr>
              <w:t>feedback</w:t>
            </w:r>
            <w:r>
              <w:rPr>
                <w:sz w:val="20"/>
                <w:szCs w:val="20"/>
              </w:rPr>
              <w:t xml:space="preserve"> has</w:t>
            </w:r>
            <w:r w:rsidR="001A610F">
              <w:rPr>
                <w:sz w:val="20"/>
                <w:szCs w:val="20"/>
              </w:rPr>
              <w:t xml:space="preserve"> </w:t>
            </w:r>
            <w:r w:rsidR="004A7884">
              <w:rPr>
                <w:sz w:val="20"/>
                <w:szCs w:val="20"/>
              </w:rPr>
              <w:t>increased</w:t>
            </w:r>
            <w:r w:rsidR="001A610F">
              <w:rPr>
                <w:sz w:val="20"/>
                <w:szCs w:val="20"/>
              </w:rPr>
              <w:t xml:space="preserve"> from 0/1 responses a month to over 250</w:t>
            </w:r>
            <w:r>
              <w:rPr>
                <w:sz w:val="20"/>
                <w:szCs w:val="20"/>
              </w:rPr>
              <w:t>-270 per month and is</w:t>
            </w:r>
            <w:r w:rsidR="004A7884">
              <w:rPr>
                <w:sz w:val="20"/>
                <w:szCs w:val="20"/>
              </w:rPr>
              <w:t xml:space="preserve"> </w:t>
            </w:r>
            <w:r w:rsidR="0056292D" w:rsidRPr="0056292D">
              <w:rPr>
                <w:sz w:val="20"/>
                <w:szCs w:val="20"/>
              </w:rPr>
              <w:t>on the website.</w:t>
            </w:r>
          </w:p>
          <w:p w14:paraId="09BF0B75" w14:textId="77777777" w:rsidR="0056292D" w:rsidRPr="00E53989" w:rsidRDefault="0056292D" w:rsidP="0056292D">
            <w:pPr>
              <w:rPr>
                <w:sz w:val="20"/>
                <w:szCs w:val="20"/>
              </w:rPr>
            </w:pPr>
          </w:p>
        </w:tc>
        <w:tc>
          <w:tcPr>
            <w:tcW w:w="1081" w:type="dxa"/>
          </w:tcPr>
          <w:p w14:paraId="01273EE1" w14:textId="77777777" w:rsidR="0056292D" w:rsidRPr="00FC59F1" w:rsidRDefault="00FC59F1" w:rsidP="0056292D">
            <w:pPr>
              <w:rPr>
                <w:sz w:val="20"/>
                <w:szCs w:val="20"/>
              </w:rPr>
            </w:pPr>
            <w:r w:rsidRPr="00FC59F1">
              <w:rPr>
                <w:sz w:val="20"/>
                <w:szCs w:val="20"/>
              </w:rPr>
              <w:t>RI</w:t>
            </w:r>
          </w:p>
          <w:p w14:paraId="59A3FA21" w14:textId="77777777" w:rsidR="00FC59F1" w:rsidRPr="00FC59F1" w:rsidRDefault="00FC59F1" w:rsidP="0056292D">
            <w:pPr>
              <w:rPr>
                <w:sz w:val="20"/>
                <w:szCs w:val="20"/>
              </w:rPr>
            </w:pPr>
          </w:p>
          <w:p w14:paraId="02BFAD45" w14:textId="77777777" w:rsidR="00FC59F1" w:rsidRDefault="00FC59F1" w:rsidP="0056292D">
            <w:pPr>
              <w:rPr>
                <w:sz w:val="20"/>
                <w:szCs w:val="20"/>
              </w:rPr>
            </w:pPr>
          </w:p>
          <w:p w14:paraId="0E66D084" w14:textId="77777777" w:rsidR="00FC59F1" w:rsidRPr="00FC59F1" w:rsidRDefault="00FC59F1" w:rsidP="0056292D">
            <w:pPr>
              <w:rPr>
                <w:sz w:val="20"/>
                <w:szCs w:val="20"/>
              </w:rPr>
            </w:pPr>
          </w:p>
          <w:p w14:paraId="1959FE06" w14:textId="77777777" w:rsidR="00FC59F1" w:rsidRDefault="00FC59F1" w:rsidP="0056292D">
            <w:pPr>
              <w:rPr>
                <w:sz w:val="20"/>
                <w:szCs w:val="20"/>
              </w:rPr>
            </w:pPr>
          </w:p>
          <w:p w14:paraId="2C72DAC9" w14:textId="77777777" w:rsidR="00C10FDB" w:rsidRDefault="00C10FDB" w:rsidP="0056292D">
            <w:pPr>
              <w:rPr>
                <w:sz w:val="20"/>
                <w:szCs w:val="20"/>
              </w:rPr>
            </w:pPr>
          </w:p>
          <w:p w14:paraId="4D402A1C" w14:textId="77777777" w:rsidR="00C10FDB" w:rsidRDefault="00C10FDB" w:rsidP="0056292D">
            <w:pPr>
              <w:rPr>
                <w:sz w:val="20"/>
                <w:szCs w:val="20"/>
              </w:rPr>
            </w:pPr>
          </w:p>
          <w:p w14:paraId="543E7CB3" w14:textId="77777777" w:rsidR="00C10FDB" w:rsidRPr="00FC59F1" w:rsidRDefault="00C10FDB" w:rsidP="0056292D">
            <w:pPr>
              <w:rPr>
                <w:sz w:val="20"/>
                <w:szCs w:val="20"/>
              </w:rPr>
            </w:pPr>
            <w:r>
              <w:rPr>
                <w:sz w:val="20"/>
                <w:szCs w:val="20"/>
              </w:rPr>
              <w:t>LG</w:t>
            </w:r>
          </w:p>
          <w:p w14:paraId="7C42CFDE" w14:textId="77777777" w:rsidR="00FC59F1" w:rsidRDefault="00FC59F1" w:rsidP="0056292D"/>
          <w:p w14:paraId="2A2D669E" w14:textId="77777777" w:rsidR="00C10FDB" w:rsidRDefault="00C10FDB" w:rsidP="0056292D"/>
          <w:p w14:paraId="2AC695B0" w14:textId="77777777" w:rsidR="00C10FDB" w:rsidRDefault="00C10FDB" w:rsidP="0056292D"/>
          <w:p w14:paraId="15900DE4" w14:textId="77777777" w:rsidR="000627EE" w:rsidRDefault="000627EE" w:rsidP="0056292D"/>
          <w:p w14:paraId="6B3C37B4" w14:textId="77777777" w:rsidR="000627EE" w:rsidRDefault="000627EE" w:rsidP="0056292D"/>
          <w:p w14:paraId="493F3A24" w14:textId="77777777" w:rsidR="009E2B40" w:rsidRDefault="009E2B40" w:rsidP="0056292D">
            <w:pPr>
              <w:rPr>
                <w:sz w:val="20"/>
                <w:szCs w:val="20"/>
              </w:rPr>
            </w:pPr>
          </w:p>
          <w:p w14:paraId="1F69560F" w14:textId="72EB1C01" w:rsidR="00C10FDB" w:rsidRDefault="000627EE" w:rsidP="0056292D">
            <w:pPr>
              <w:rPr>
                <w:sz w:val="20"/>
                <w:szCs w:val="20"/>
              </w:rPr>
            </w:pPr>
            <w:r>
              <w:rPr>
                <w:sz w:val="20"/>
                <w:szCs w:val="20"/>
              </w:rPr>
              <w:t>RQ</w:t>
            </w:r>
          </w:p>
          <w:p w14:paraId="50F5E5EC" w14:textId="77777777" w:rsidR="00586758" w:rsidRPr="00B85445" w:rsidRDefault="00586758" w:rsidP="0056292D">
            <w:pPr>
              <w:rPr>
                <w:sz w:val="20"/>
                <w:szCs w:val="20"/>
              </w:rPr>
            </w:pPr>
          </w:p>
          <w:p w14:paraId="27173E1D" w14:textId="77777777" w:rsidR="00C10FDB" w:rsidRDefault="00C10FDB" w:rsidP="0056292D"/>
          <w:p w14:paraId="41B6AF02" w14:textId="77777777" w:rsidR="00C10FDB" w:rsidRPr="00B85445" w:rsidRDefault="00B85445" w:rsidP="0056292D">
            <w:pPr>
              <w:rPr>
                <w:sz w:val="20"/>
                <w:szCs w:val="20"/>
              </w:rPr>
            </w:pPr>
            <w:r>
              <w:rPr>
                <w:sz w:val="20"/>
                <w:szCs w:val="20"/>
              </w:rPr>
              <w:t>LG</w:t>
            </w:r>
          </w:p>
          <w:p w14:paraId="1864BCB7" w14:textId="77777777" w:rsidR="00C10FDB" w:rsidRDefault="00C10FDB" w:rsidP="0056292D"/>
          <w:p w14:paraId="6BA87BEA" w14:textId="77777777" w:rsidR="005A144B" w:rsidRPr="00C10FDB" w:rsidRDefault="005A144B" w:rsidP="0056292D">
            <w:pPr>
              <w:rPr>
                <w:sz w:val="20"/>
                <w:szCs w:val="20"/>
              </w:rPr>
            </w:pPr>
          </w:p>
        </w:tc>
        <w:tc>
          <w:tcPr>
            <w:tcW w:w="977" w:type="dxa"/>
          </w:tcPr>
          <w:p w14:paraId="39A6AC21" w14:textId="77777777" w:rsidR="0056292D" w:rsidRDefault="00B85445" w:rsidP="0056292D">
            <w:pPr>
              <w:rPr>
                <w:sz w:val="20"/>
                <w:szCs w:val="20"/>
              </w:rPr>
            </w:pPr>
            <w:r w:rsidRPr="00B85445">
              <w:rPr>
                <w:sz w:val="20"/>
                <w:szCs w:val="20"/>
              </w:rPr>
              <w:t>All</w:t>
            </w:r>
          </w:p>
          <w:p w14:paraId="4A264C06" w14:textId="77777777" w:rsidR="00B85445" w:rsidRDefault="00B85445" w:rsidP="0056292D">
            <w:pPr>
              <w:rPr>
                <w:sz w:val="20"/>
                <w:szCs w:val="20"/>
              </w:rPr>
            </w:pPr>
          </w:p>
          <w:p w14:paraId="3A3F5A72" w14:textId="77777777" w:rsidR="00B85445" w:rsidRDefault="00B85445" w:rsidP="0056292D">
            <w:pPr>
              <w:rPr>
                <w:sz w:val="20"/>
                <w:szCs w:val="20"/>
              </w:rPr>
            </w:pPr>
          </w:p>
          <w:p w14:paraId="2B7DA035" w14:textId="77777777" w:rsidR="00B85445" w:rsidRDefault="00B85445" w:rsidP="0056292D">
            <w:pPr>
              <w:rPr>
                <w:sz w:val="20"/>
                <w:szCs w:val="20"/>
              </w:rPr>
            </w:pPr>
          </w:p>
          <w:p w14:paraId="0D77CE19" w14:textId="77777777" w:rsidR="00B85445" w:rsidRDefault="00B85445" w:rsidP="0056292D">
            <w:pPr>
              <w:rPr>
                <w:sz w:val="20"/>
                <w:szCs w:val="20"/>
              </w:rPr>
            </w:pPr>
            <w:r>
              <w:rPr>
                <w:sz w:val="20"/>
                <w:szCs w:val="20"/>
              </w:rPr>
              <w:t>All</w:t>
            </w:r>
            <w:r w:rsidR="001E6B03">
              <w:rPr>
                <w:sz w:val="20"/>
                <w:szCs w:val="20"/>
              </w:rPr>
              <w:t>/MB</w:t>
            </w:r>
          </w:p>
          <w:p w14:paraId="482A5B71" w14:textId="77777777" w:rsidR="00B85445" w:rsidRDefault="00B85445" w:rsidP="0056292D">
            <w:pPr>
              <w:rPr>
                <w:sz w:val="20"/>
                <w:szCs w:val="20"/>
              </w:rPr>
            </w:pPr>
          </w:p>
          <w:p w14:paraId="00F176A3" w14:textId="77777777" w:rsidR="009E2B40" w:rsidRDefault="009E2B40" w:rsidP="0056292D">
            <w:pPr>
              <w:rPr>
                <w:sz w:val="20"/>
                <w:szCs w:val="20"/>
              </w:rPr>
            </w:pPr>
          </w:p>
          <w:p w14:paraId="1C02C709" w14:textId="4A60E9B6" w:rsidR="00B85445" w:rsidRDefault="00B85445" w:rsidP="0056292D">
            <w:pPr>
              <w:rPr>
                <w:sz w:val="20"/>
                <w:szCs w:val="20"/>
              </w:rPr>
            </w:pPr>
            <w:r>
              <w:rPr>
                <w:sz w:val="20"/>
                <w:szCs w:val="20"/>
              </w:rPr>
              <w:t>LG</w:t>
            </w:r>
          </w:p>
          <w:p w14:paraId="319A5499" w14:textId="77777777" w:rsidR="00B85445" w:rsidRDefault="00B85445" w:rsidP="0056292D">
            <w:pPr>
              <w:rPr>
                <w:sz w:val="20"/>
                <w:szCs w:val="20"/>
              </w:rPr>
            </w:pPr>
          </w:p>
          <w:p w14:paraId="1D8719A5" w14:textId="77777777" w:rsidR="00586758" w:rsidRDefault="00586758" w:rsidP="0056292D">
            <w:pPr>
              <w:rPr>
                <w:sz w:val="20"/>
                <w:szCs w:val="20"/>
              </w:rPr>
            </w:pPr>
          </w:p>
          <w:p w14:paraId="08AC517E" w14:textId="44F59CA4" w:rsidR="00B85445" w:rsidRDefault="00B85445" w:rsidP="0056292D">
            <w:pPr>
              <w:rPr>
                <w:sz w:val="20"/>
                <w:szCs w:val="20"/>
              </w:rPr>
            </w:pPr>
            <w:r>
              <w:rPr>
                <w:sz w:val="20"/>
                <w:szCs w:val="20"/>
              </w:rPr>
              <w:t>LG</w:t>
            </w:r>
          </w:p>
          <w:p w14:paraId="0611DE7B" w14:textId="77777777" w:rsidR="00586758" w:rsidRDefault="00586758" w:rsidP="0056292D">
            <w:pPr>
              <w:rPr>
                <w:sz w:val="20"/>
                <w:szCs w:val="20"/>
              </w:rPr>
            </w:pPr>
          </w:p>
          <w:p w14:paraId="1EA601D1" w14:textId="77777777" w:rsidR="00B85445" w:rsidRDefault="00B85445" w:rsidP="0056292D">
            <w:pPr>
              <w:rPr>
                <w:sz w:val="20"/>
                <w:szCs w:val="20"/>
              </w:rPr>
            </w:pPr>
            <w:r>
              <w:rPr>
                <w:sz w:val="20"/>
                <w:szCs w:val="20"/>
              </w:rPr>
              <w:t>All</w:t>
            </w:r>
          </w:p>
          <w:p w14:paraId="61A07522" w14:textId="77777777" w:rsidR="00B85445" w:rsidRDefault="00B85445" w:rsidP="0056292D">
            <w:pPr>
              <w:rPr>
                <w:sz w:val="20"/>
                <w:szCs w:val="20"/>
              </w:rPr>
            </w:pPr>
          </w:p>
          <w:p w14:paraId="63BA7AC2" w14:textId="77777777" w:rsidR="00B85445" w:rsidRDefault="00B85445" w:rsidP="0056292D">
            <w:pPr>
              <w:rPr>
                <w:sz w:val="20"/>
                <w:szCs w:val="20"/>
              </w:rPr>
            </w:pPr>
          </w:p>
          <w:p w14:paraId="0404436A" w14:textId="207C4EC7" w:rsidR="00B85445" w:rsidRPr="00B85445" w:rsidRDefault="00F76C8E" w:rsidP="0056292D">
            <w:pPr>
              <w:rPr>
                <w:sz w:val="20"/>
                <w:szCs w:val="20"/>
              </w:rPr>
            </w:pPr>
            <w:r>
              <w:rPr>
                <w:sz w:val="20"/>
                <w:szCs w:val="20"/>
              </w:rPr>
              <w:t>CK/</w:t>
            </w:r>
            <w:r w:rsidR="00B85445">
              <w:rPr>
                <w:sz w:val="20"/>
                <w:szCs w:val="20"/>
              </w:rPr>
              <w:t>All</w:t>
            </w:r>
          </w:p>
        </w:tc>
      </w:tr>
      <w:tr w:rsidR="0056292D" w14:paraId="2076F8A9" w14:textId="77777777" w:rsidTr="00DD7381">
        <w:tc>
          <w:tcPr>
            <w:tcW w:w="1696" w:type="dxa"/>
          </w:tcPr>
          <w:p w14:paraId="7D4E6808" w14:textId="77777777" w:rsidR="0056292D" w:rsidRPr="00F4755D" w:rsidRDefault="004A7884" w:rsidP="0056292D">
            <w:pPr>
              <w:rPr>
                <w:b/>
                <w:bCs/>
                <w:sz w:val="20"/>
                <w:szCs w:val="20"/>
              </w:rPr>
            </w:pPr>
            <w:r w:rsidRPr="00F4755D">
              <w:rPr>
                <w:b/>
                <w:bCs/>
                <w:sz w:val="20"/>
                <w:szCs w:val="20"/>
              </w:rPr>
              <w:t>Next Meeting</w:t>
            </w:r>
          </w:p>
        </w:tc>
        <w:tc>
          <w:tcPr>
            <w:tcW w:w="7003" w:type="dxa"/>
          </w:tcPr>
          <w:p w14:paraId="1B73CFBF" w14:textId="3DE5AD94" w:rsidR="0056292D" w:rsidRDefault="0056292D" w:rsidP="0056292D">
            <w:pPr>
              <w:rPr>
                <w:sz w:val="20"/>
                <w:szCs w:val="20"/>
              </w:rPr>
            </w:pPr>
            <w:r w:rsidRPr="004A7884">
              <w:rPr>
                <w:sz w:val="20"/>
                <w:szCs w:val="20"/>
              </w:rPr>
              <w:t>Thursday 18</w:t>
            </w:r>
            <w:r w:rsidRPr="004A7884">
              <w:rPr>
                <w:sz w:val="20"/>
                <w:szCs w:val="20"/>
                <w:vertAlign w:val="superscript"/>
              </w:rPr>
              <w:t>th</w:t>
            </w:r>
            <w:r w:rsidRPr="004A7884">
              <w:rPr>
                <w:sz w:val="20"/>
                <w:szCs w:val="20"/>
              </w:rPr>
              <w:t xml:space="preserve"> July</w:t>
            </w:r>
            <w:r w:rsidR="008D36B9">
              <w:rPr>
                <w:sz w:val="20"/>
                <w:szCs w:val="20"/>
              </w:rPr>
              <w:t xml:space="preserve"> 2023, 1.00 pm </w:t>
            </w:r>
            <w:r w:rsidR="00086232">
              <w:rPr>
                <w:sz w:val="20"/>
                <w:szCs w:val="20"/>
              </w:rPr>
              <w:t>at Markfield Congregational Church</w:t>
            </w:r>
            <w:r w:rsidRPr="004A7884">
              <w:rPr>
                <w:sz w:val="20"/>
                <w:szCs w:val="20"/>
              </w:rPr>
              <w:t xml:space="preserve">.  </w:t>
            </w:r>
          </w:p>
          <w:p w14:paraId="43FA08F8" w14:textId="32DD7681" w:rsidR="00586758" w:rsidRPr="004A7884" w:rsidRDefault="00586758" w:rsidP="0056292D">
            <w:pPr>
              <w:rPr>
                <w:sz w:val="20"/>
                <w:szCs w:val="20"/>
              </w:rPr>
            </w:pPr>
          </w:p>
        </w:tc>
        <w:tc>
          <w:tcPr>
            <w:tcW w:w="1081" w:type="dxa"/>
          </w:tcPr>
          <w:p w14:paraId="6A36FAEB" w14:textId="77777777" w:rsidR="0056292D" w:rsidRDefault="0056292D" w:rsidP="0056292D"/>
        </w:tc>
        <w:tc>
          <w:tcPr>
            <w:tcW w:w="977" w:type="dxa"/>
          </w:tcPr>
          <w:p w14:paraId="5A44E7A1" w14:textId="77777777" w:rsidR="0056292D" w:rsidRDefault="0056292D" w:rsidP="0056292D"/>
        </w:tc>
      </w:tr>
    </w:tbl>
    <w:p w14:paraId="0F2E37D3" w14:textId="77777777" w:rsidR="00277404" w:rsidRDefault="00277404"/>
    <w:sectPr w:rsidR="00277404" w:rsidSect="00781CB9">
      <w:type w:val="continuous"/>
      <w:pgSz w:w="11901" w:h="16817"/>
      <w:pgMar w:top="567" w:right="567" w:bottom="799" w:left="56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7A8FE" w14:textId="77777777" w:rsidR="00634583" w:rsidRDefault="00634583" w:rsidP="00CC792F">
      <w:pPr>
        <w:spacing w:after="0" w:line="240" w:lineRule="auto"/>
      </w:pPr>
      <w:r>
        <w:separator/>
      </w:r>
    </w:p>
  </w:endnote>
  <w:endnote w:type="continuationSeparator" w:id="0">
    <w:p w14:paraId="395D1003" w14:textId="77777777" w:rsidR="00634583" w:rsidRDefault="00634583" w:rsidP="00CC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0233" w14:textId="77777777" w:rsidR="004501D3" w:rsidRDefault="0045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59140"/>
      <w:docPartObj>
        <w:docPartGallery w:val="Page Numbers (Bottom of Page)"/>
        <w:docPartUnique/>
      </w:docPartObj>
    </w:sdtPr>
    <w:sdtEndPr>
      <w:rPr>
        <w:noProof/>
      </w:rPr>
    </w:sdtEndPr>
    <w:sdtContent>
      <w:p w14:paraId="01B3F26F" w14:textId="2E2FDEF9" w:rsidR="00463F68" w:rsidRDefault="00463F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266AF7" w14:textId="77777777" w:rsidR="00463F68" w:rsidRDefault="00463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70D36" w14:textId="77777777" w:rsidR="004501D3" w:rsidRDefault="0045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7D198" w14:textId="77777777" w:rsidR="00634583" w:rsidRDefault="00634583" w:rsidP="00CC792F">
      <w:pPr>
        <w:spacing w:after="0" w:line="240" w:lineRule="auto"/>
      </w:pPr>
      <w:r>
        <w:separator/>
      </w:r>
    </w:p>
  </w:footnote>
  <w:footnote w:type="continuationSeparator" w:id="0">
    <w:p w14:paraId="463ACA78" w14:textId="77777777" w:rsidR="00634583" w:rsidRDefault="00634583" w:rsidP="00CC7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006B" w14:textId="3EF96894" w:rsidR="004501D3" w:rsidRDefault="00E338FE">
    <w:pPr>
      <w:pStyle w:val="Header"/>
    </w:pPr>
    <w:r>
      <w:rPr>
        <w:noProof/>
      </w:rPr>
      <w:pict w14:anchorId="012DC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380797" o:spid="_x0000_s1026" type="#_x0000_t75" style="position:absolute;margin-left:0;margin-top:0;width:538.25pt;height:520.6pt;z-index:-251655168;mso-position-horizontal:center;mso-position-horizontal-relative:margin;mso-position-vertical:center;mso-position-vertical-relative:margin" o:allowincell="f">
          <v:imagedata r:id="rId1" o:title="PPG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2C16" w14:textId="54518CB0" w:rsidR="00CC792F" w:rsidRDefault="00E338FE">
    <w:pPr>
      <w:pStyle w:val="Header"/>
    </w:pPr>
    <w:r>
      <w:rPr>
        <w:noProof/>
        <w:lang w:eastAsia="en-GB"/>
      </w:rPr>
      <w:pict w14:anchorId="578F2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380798" o:spid="_x0000_s1027" type="#_x0000_t75" style="position:absolute;margin-left:0;margin-top:0;width:538.25pt;height:520.6pt;z-index:-251654144;mso-position-horizontal:center;mso-position-horizontal-relative:margin;mso-position-vertical:center;mso-position-vertical-relative:margin" o:allowincell="f">
          <v:imagedata r:id="rId1" o:title="PPG logo" gain="19661f" blacklevel="22938f"/>
          <w10:wrap anchorx="margin" anchory="margin"/>
        </v:shape>
      </w:pict>
    </w:r>
    <w:r w:rsidR="00CC792F">
      <w:rPr>
        <w:noProof/>
        <w:lang w:eastAsia="en-GB"/>
      </w:rPr>
      <mc:AlternateContent>
        <mc:Choice Requires="wps">
          <w:drawing>
            <wp:anchor distT="0" distB="0" distL="114300" distR="114300" simplePos="0" relativeHeight="251659264" behindDoc="0" locked="0" layoutInCell="1" allowOverlap="1" wp14:anchorId="3FC22975" wp14:editId="5E31688E">
              <wp:simplePos x="0" y="0"/>
              <wp:positionH relativeFrom="page">
                <wp:posOffset>225083</wp:posOffset>
              </wp:positionH>
              <wp:positionV relativeFrom="page">
                <wp:posOffset>323557</wp:posOffset>
              </wp:positionV>
              <wp:extent cx="7069015" cy="323557"/>
              <wp:effectExtent l="0" t="0" r="5080" b="0"/>
              <wp:wrapNone/>
              <wp:docPr id="47" name="Rectangle 7" title="Document Title"/>
              <wp:cNvGraphicFramePr/>
              <a:graphic xmlns:a="http://schemas.openxmlformats.org/drawingml/2006/main">
                <a:graphicData uri="http://schemas.microsoft.com/office/word/2010/wordprocessingShape">
                  <wps:wsp>
                    <wps:cNvSpPr/>
                    <wps:spPr>
                      <a:xfrm>
                        <a:off x="0" y="0"/>
                        <a:ext cx="7069015" cy="3235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32"/>
                              <w:szCs w:val="32"/>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6BD312B" w14:textId="4AF2CF24" w:rsidR="00CC792F" w:rsidRPr="00561D40" w:rsidRDefault="0041273B" w:rsidP="00561D40">
                              <w:pPr>
                                <w:pStyle w:val="NoSpacing"/>
                                <w:jc w:val="center"/>
                                <w:rPr>
                                  <w:b/>
                                  <w:caps/>
                                  <w:spacing w:val="20"/>
                                  <w:sz w:val="24"/>
                                  <w:szCs w:val="24"/>
                                </w:rPr>
                              </w:pPr>
                              <w:r w:rsidRPr="0047621F">
                                <w:rPr>
                                  <w:b/>
                                  <w:caps/>
                                  <w:spacing w:val="20"/>
                                  <w:sz w:val="32"/>
                                  <w:szCs w:val="32"/>
                                </w:rPr>
                                <w:t xml:space="preserve">Markfield </w:t>
                              </w:r>
                              <w:r w:rsidR="00061C8E" w:rsidRPr="0047621F">
                                <w:rPr>
                                  <w:b/>
                                  <w:caps/>
                                  <w:spacing w:val="20"/>
                                  <w:sz w:val="32"/>
                                  <w:szCs w:val="32"/>
                                </w:rPr>
                                <w:t>PAtient PArticipation Group</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C22975" id="Rectangle 7" o:spid="_x0000_s1026" alt="Title: Document Title" style="position:absolute;margin-left:17.7pt;margin-top:25.5pt;width:556.6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" fillcolor="#0e2841 [3215]" stroked="f" strokeweight="1pt">
              <v:textbox inset=",0,,0">
                <w:txbxContent>
                  <w:sdt>
                    <w:sdtPr>
                      <w:rPr>
                        <w:b/>
                        <w:caps/>
                        <w:spacing w:val="20"/>
                        <w:sz w:val="32"/>
                        <w:szCs w:val="32"/>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6BD312B" w14:textId="4AF2CF24" w:rsidR="00CC792F" w:rsidRPr="00561D40" w:rsidRDefault="0041273B" w:rsidP="00561D40">
                        <w:pPr>
                          <w:pStyle w:val="NoSpacing"/>
                          <w:jc w:val="center"/>
                          <w:rPr>
                            <w:b/>
                            <w:caps/>
                            <w:spacing w:val="20"/>
                            <w:sz w:val="24"/>
                            <w:szCs w:val="24"/>
                          </w:rPr>
                        </w:pPr>
                        <w:r w:rsidRPr="0047621F">
                          <w:rPr>
                            <w:b/>
                            <w:caps/>
                            <w:spacing w:val="20"/>
                            <w:sz w:val="32"/>
                            <w:szCs w:val="32"/>
                          </w:rPr>
                          <w:t xml:space="preserve">Markfield </w:t>
                        </w:r>
                        <w:r w:rsidR="00061C8E" w:rsidRPr="0047621F">
                          <w:rPr>
                            <w:b/>
                            <w:caps/>
                            <w:spacing w:val="20"/>
                            <w:sz w:val="32"/>
                            <w:szCs w:val="32"/>
                          </w:rPr>
                          <w:t>PAtient PArticipation Group</w:t>
                        </w:r>
                      </w:p>
                    </w:sdtContent>
                  </w:sdt>
                </w:txbxContent>
              </v:textbox>
              <w10:wrap anchorx="page" anchory="page"/>
            </v:rect>
          </w:pict>
        </mc:Fallback>
      </mc:AlternateContent>
    </w:r>
  </w:p>
  <w:p w14:paraId="0CCC0909" w14:textId="77777777" w:rsidR="00CC792F" w:rsidRDefault="00CC792F">
    <w:pPr>
      <w:pStyle w:val="Header"/>
    </w:pPr>
  </w:p>
  <w:p w14:paraId="0A8344DC" w14:textId="77777777" w:rsidR="00B851A3" w:rsidRDefault="00561D40">
    <w:pPr>
      <w:pStyle w:val="Header"/>
      <w:rPr>
        <w:sz w:val="20"/>
        <w:szCs w:val="20"/>
      </w:rPr>
    </w:pPr>
    <w:r w:rsidRPr="000F0299">
      <w:rPr>
        <w:b/>
        <w:bCs/>
        <w:sz w:val="20"/>
        <w:szCs w:val="20"/>
      </w:rPr>
      <w:t>Meeting Date:</w:t>
    </w:r>
    <w:r w:rsidRPr="00561D40">
      <w:rPr>
        <w:sz w:val="20"/>
        <w:szCs w:val="20"/>
      </w:rPr>
      <w:t xml:space="preserve"> Thursday 16</w:t>
    </w:r>
    <w:r w:rsidRPr="00561D40">
      <w:rPr>
        <w:sz w:val="20"/>
        <w:szCs w:val="20"/>
        <w:vertAlign w:val="superscript"/>
      </w:rPr>
      <w:t>th</w:t>
    </w:r>
    <w:r w:rsidRPr="00561D40">
      <w:rPr>
        <w:sz w:val="20"/>
        <w:szCs w:val="20"/>
      </w:rPr>
      <w:t xml:space="preserve"> May 2024</w:t>
    </w:r>
    <w:r w:rsidR="000F0299">
      <w:rPr>
        <w:sz w:val="20"/>
        <w:szCs w:val="20"/>
      </w:rPr>
      <w:tab/>
      <w:t xml:space="preserve">     </w:t>
    </w:r>
    <w:r w:rsidRPr="000F0299">
      <w:rPr>
        <w:b/>
        <w:bCs/>
        <w:sz w:val="20"/>
        <w:szCs w:val="20"/>
      </w:rPr>
      <w:t>Location:</w:t>
    </w:r>
    <w:r w:rsidRPr="00561D40">
      <w:rPr>
        <w:sz w:val="20"/>
        <w:szCs w:val="20"/>
      </w:rPr>
      <w:t xml:space="preserve"> Markfield Congregational Church</w:t>
    </w:r>
    <w:r w:rsidR="00B851A3">
      <w:rPr>
        <w:sz w:val="20"/>
        <w:szCs w:val="20"/>
      </w:rPr>
      <w:t xml:space="preserve">    </w:t>
    </w:r>
    <w:r w:rsidR="00B851A3" w:rsidRPr="00B851A3">
      <w:rPr>
        <w:b/>
        <w:bCs/>
        <w:sz w:val="20"/>
        <w:szCs w:val="20"/>
      </w:rPr>
      <w:t>Timing:</w:t>
    </w:r>
    <w:r w:rsidR="00B851A3">
      <w:rPr>
        <w:sz w:val="20"/>
        <w:szCs w:val="20"/>
      </w:rPr>
      <w:t xml:space="preserve"> 13:00 – 14:45</w:t>
    </w:r>
  </w:p>
  <w:p w14:paraId="38D20029" w14:textId="77777777" w:rsidR="008D36B9" w:rsidRPr="00561D40" w:rsidRDefault="008D36B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E384" w14:textId="00CC500C" w:rsidR="004501D3" w:rsidRDefault="00E338FE">
    <w:pPr>
      <w:pStyle w:val="Header"/>
    </w:pPr>
    <w:r>
      <w:rPr>
        <w:noProof/>
      </w:rPr>
      <w:pict w14:anchorId="39279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380796" o:spid="_x0000_s1025" type="#_x0000_t75" style="position:absolute;margin-left:0;margin-top:0;width:538.25pt;height:520.6pt;z-index:-251656192;mso-position-horizontal:center;mso-position-horizontal-relative:margin;mso-position-vertical:center;mso-position-vertical-relative:margin" o:allowincell="f">
          <v:imagedata r:id="rId1" o:title="PPG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23E"/>
    <w:multiLevelType w:val="hybridMultilevel"/>
    <w:tmpl w:val="02F24FCC"/>
    <w:lvl w:ilvl="0" w:tplc="08090015">
      <w:start w:val="1"/>
      <w:numFmt w:val="upperLetter"/>
      <w:lvlText w:val="%1."/>
      <w:lvlJc w:val="left"/>
      <w:pPr>
        <w:ind w:left="96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 w15:restartNumberingAfterBreak="0">
    <w:nsid w:val="00A329C0"/>
    <w:multiLevelType w:val="hybridMultilevel"/>
    <w:tmpl w:val="D7EE84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3F374D"/>
    <w:multiLevelType w:val="hybridMultilevel"/>
    <w:tmpl w:val="6E4E1E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7D7A7B"/>
    <w:multiLevelType w:val="hybridMultilevel"/>
    <w:tmpl w:val="1A48B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57687C"/>
    <w:multiLevelType w:val="hybridMultilevel"/>
    <w:tmpl w:val="370642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AE702F"/>
    <w:multiLevelType w:val="hybridMultilevel"/>
    <w:tmpl w:val="FF82ED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9279CA"/>
    <w:multiLevelType w:val="hybridMultilevel"/>
    <w:tmpl w:val="E202E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2F6812"/>
    <w:multiLevelType w:val="hybridMultilevel"/>
    <w:tmpl w:val="4EAA5456"/>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B86806"/>
    <w:multiLevelType w:val="hybridMultilevel"/>
    <w:tmpl w:val="E48C8C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3A4FED"/>
    <w:multiLevelType w:val="hybridMultilevel"/>
    <w:tmpl w:val="192622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C311FF"/>
    <w:multiLevelType w:val="hybridMultilevel"/>
    <w:tmpl w:val="16BEC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2244">
    <w:abstractNumId w:val="9"/>
  </w:num>
  <w:num w:numId="2" w16cid:durableId="997152873">
    <w:abstractNumId w:val="2"/>
  </w:num>
  <w:num w:numId="3" w16cid:durableId="1605652392">
    <w:abstractNumId w:val="1"/>
  </w:num>
  <w:num w:numId="4" w16cid:durableId="1920364253">
    <w:abstractNumId w:val="10"/>
  </w:num>
  <w:num w:numId="5" w16cid:durableId="2121026742">
    <w:abstractNumId w:val="0"/>
  </w:num>
  <w:num w:numId="6" w16cid:durableId="335882704">
    <w:abstractNumId w:val="5"/>
  </w:num>
  <w:num w:numId="7" w16cid:durableId="2118986802">
    <w:abstractNumId w:val="7"/>
  </w:num>
  <w:num w:numId="8" w16cid:durableId="1661498467">
    <w:abstractNumId w:val="6"/>
  </w:num>
  <w:num w:numId="9" w16cid:durableId="135951298">
    <w:abstractNumId w:val="3"/>
  </w:num>
  <w:num w:numId="10" w16cid:durableId="1618757459">
    <w:abstractNumId w:val="4"/>
  </w:num>
  <w:num w:numId="11" w16cid:durableId="226767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39"/>
    <w:rsid w:val="000204E9"/>
    <w:rsid w:val="00052426"/>
    <w:rsid w:val="00061C8E"/>
    <w:rsid w:val="000627EE"/>
    <w:rsid w:val="00073483"/>
    <w:rsid w:val="00086232"/>
    <w:rsid w:val="000A28C4"/>
    <w:rsid w:val="000E6A7C"/>
    <w:rsid w:val="000F0299"/>
    <w:rsid w:val="001035BA"/>
    <w:rsid w:val="00106D8C"/>
    <w:rsid w:val="00134856"/>
    <w:rsid w:val="00147E4E"/>
    <w:rsid w:val="0016003E"/>
    <w:rsid w:val="001812E4"/>
    <w:rsid w:val="001A610F"/>
    <w:rsid w:val="001B35F2"/>
    <w:rsid w:val="001B484E"/>
    <w:rsid w:val="001D1919"/>
    <w:rsid w:val="001E6B03"/>
    <w:rsid w:val="001F233E"/>
    <w:rsid w:val="00204354"/>
    <w:rsid w:val="0022361D"/>
    <w:rsid w:val="00223DA6"/>
    <w:rsid w:val="00232859"/>
    <w:rsid w:val="00236474"/>
    <w:rsid w:val="00246A6B"/>
    <w:rsid w:val="002664A9"/>
    <w:rsid w:val="0026722B"/>
    <w:rsid w:val="00277404"/>
    <w:rsid w:val="00292E4D"/>
    <w:rsid w:val="002A4D02"/>
    <w:rsid w:val="002A5DBC"/>
    <w:rsid w:val="002B73D3"/>
    <w:rsid w:val="002C77B2"/>
    <w:rsid w:val="002E06D6"/>
    <w:rsid w:val="00306730"/>
    <w:rsid w:val="00311DB5"/>
    <w:rsid w:val="00322ACA"/>
    <w:rsid w:val="00337A5B"/>
    <w:rsid w:val="0034422A"/>
    <w:rsid w:val="003505E4"/>
    <w:rsid w:val="003511EC"/>
    <w:rsid w:val="003512F7"/>
    <w:rsid w:val="0035154C"/>
    <w:rsid w:val="00353660"/>
    <w:rsid w:val="003539EE"/>
    <w:rsid w:val="00375A00"/>
    <w:rsid w:val="003862C7"/>
    <w:rsid w:val="003970FE"/>
    <w:rsid w:val="0039770C"/>
    <w:rsid w:val="003A2C32"/>
    <w:rsid w:val="003F4B43"/>
    <w:rsid w:val="0041273B"/>
    <w:rsid w:val="00415228"/>
    <w:rsid w:val="00437CAE"/>
    <w:rsid w:val="004501D3"/>
    <w:rsid w:val="00455351"/>
    <w:rsid w:val="00463F68"/>
    <w:rsid w:val="00464633"/>
    <w:rsid w:val="00465154"/>
    <w:rsid w:val="0047621F"/>
    <w:rsid w:val="00477FC4"/>
    <w:rsid w:val="00485D0C"/>
    <w:rsid w:val="00486A4C"/>
    <w:rsid w:val="00496C11"/>
    <w:rsid w:val="00496FB5"/>
    <w:rsid w:val="004A215E"/>
    <w:rsid w:val="004A7884"/>
    <w:rsid w:val="004D299B"/>
    <w:rsid w:val="004F032E"/>
    <w:rsid w:val="005175C5"/>
    <w:rsid w:val="00525699"/>
    <w:rsid w:val="00527290"/>
    <w:rsid w:val="00541512"/>
    <w:rsid w:val="005529B7"/>
    <w:rsid w:val="00555C5F"/>
    <w:rsid w:val="0056007F"/>
    <w:rsid w:val="00561D40"/>
    <w:rsid w:val="0056292D"/>
    <w:rsid w:val="0056635C"/>
    <w:rsid w:val="00586758"/>
    <w:rsid w:val="005A144B"/>
    <w:rsid w:val="005C3563"/>
    <w:rsid w:val="005E5C8B"/>
    <w:rsid w:val="0060541F"/>
    <w:rsid w:val="00634583"/>
    <w:rsid w:val="006660CE"/>
    <w:rsid w:val="00693340"/>
    <w:rsid w:val="006B4E3E"/>
    <w:rsid w:val="006B7DAE"/>
    <w:rsid w:val="006C1DFE"/>
    <w:rsid w:val="006D3EE7"/>
    <w:rsid w:val="006E1A52"/>
    <w:rsid w:val="00735E00"/>
    <w:rsid w:val="00751BFF"/>
    <w:rsid w:val="007754CB"/>
    <w:rsid w:val="00781CB9"/>
    <w:rsid w:val="00787085"/>
    <w:rsid w:val="007D0B86"/>
    <w:rsid w:val="007F4305"/>
    <w:rsid w:val="00801E39"/>
    <w:rsid w:val="00834D0A"/>
    <w:rsid w:val="00860128"/>
    <w:rsid w:val="00865805"/>
    <w:rsid w:val="008A1C98"/>
    <w:rsid w:val="008A3D48"/>
    <w:rsid w:val="008C0FBC"/>
    <w:rsid w:val="008D36B9"/>
    <w:rsid w:val="009251F9"/>
    <w:rsid w:val="009262C4"/>
    <w:rsid w:val="00966875"/>
    <w:rsid w:val="009A1319"/>
    <w:rsid w:val="009A2216"/>
    <w:rsid w:val="009E2B40"/>
    <w:rsid w:val="009F14C7"/>
    <w:rsid w:val="009F16D1"/>
    <w:rsid w:val="00A62615"/>
    <w:rsid w:val="00A90C13"/>
    <w:rsid w:val="00A96CD0"/>
    <w:rsid w:val="00AA475C"/>
    <w:rsid w:val="00AD7A1B"/>
    <w:rsid w:val="00B06C27"/>
    <w:rsid w:val="00B15B4A"/>
    <w:rsid w:val="00B1784B"/>
    <w:rsid w:val="00B25345"/>
    <w:rsid w:val="00B31282"/>
    <w:rsid w:val="00B55073"/>
    <w:rsid w:val="00B851A3"/>
    <w:rsid w:val="00B85445"/>
    <w:rsid w:val="00B94325"/>
    <w:rsid w:val="00B95690"/>
    <w:rsid w:val="00B95984"/>
    <w:rsid w:val="00BA44E2"/>
    <w:rsid w:val="00BB1720"/>
    <w:rsid w:val="00BB71C8"/>
    <w:rsid w:val="00BC7EAD"/>
    <w:rsid w:val="00BE05B7"/>
    <w:rsid w:val="00C02FD8"/>
    <w:rsid w:val="00C10FDB"/>
    <w:rsid w:val="00C2305C"/>
    <w:rsid w:val="00C252DA"/>
    <w:rsid w:val="00C50C4F"/>
    <w:rsid w:val="00C8781F"/>
    <w:rsid w:val="00CA1220"/>
    <w:rsid w:val="00CC792F"/>
    <w:rsid w:val="00CF69A9"/>
    <w:rsid w:val="00D14CE2"/>
    <w:rsid w:val="00D22A7E"/>
    <w:rsid w:val="00D667FE"/>
    <w:rsid w:val="00D72257"/>
    <w:rsid w:val="00D829DC"/>
    <w:rsid w:val="00D86265"/>
    <w:rsid w:val="00DA09B8"/>
    <w:rsid w:val="00DB1D2C"/>
    <w:rsid w:val="00DD7381"/>
    <w:rsid w:val="00E11668"/>
    <w:rsid w:val="00E125F4"/>
    <w:rsid w:val="00E15950"/>
    <w:rsid w:val="00E1659D"/>
    <w:rsid w:val="00E319BE"/>
    <w:rsid w:val="00E338FE"/>
    <w:rsid w:val="00E3507B"/>
    <w:rsid w:val="00E53989"/>
    <w:rsid w:val="00E77675"/>
    <w:rsid w:val="00EC1013"/>
    <w:rsid w:val="00F001DE"/>
    <w:rsid w:val="00F0069A"/>
    <w:rsid w:val="00F013D1"/>
    <w:rsid w:val="00F2037F"/>
    <w:rsid w:val="00F4755D"/>
    <w:rsid w:val="00F5398E"/>
    <w:rsid w:val="00F716D7"/>
    <w:rsid w:val="00F7558A"/>
    <w:rsid w:val="00F76C8E"/>
    <w:rsid w:val="00F94D2B"/>
    <w:rsid w:val="00FB0F2B"/>
    <w:rsid w:val="00FB445E"/>
    <w:rsid w:val="00FB4B2D"/>
    <w:rsid w:val="00FC4063"/>
    <w:rsid w:val="00FC59F1"/>
    <w:rsid w:val="00FE4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9D032"/>
  <w15:chartTrackingRefBased/>
  <w15:docId w15:val="{810995DB-0E63-AC4E-AE5A-7CD8FF7C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E39"/>
    <w:rPr>
      <w:rFonts w:eastAsiaTheme="majorEastAsia" w:cstheme="majorBidi"/>
      <w:color w:val="272727" w:themeColor="text1" w:themeTint="D8"/>
    </w:rPr>
  </w:style>
  <w:style w:type="paragraph" w:styleId="Title">
    <w:name w:val="Title"/>
    <w:basedOn w:val="Normal"/>
    <w:next w:val="Normal"/>
    <w:link w:val="TitleChar"/>
    <w:uiPriority w:val="10"/>
    <w:qFormat/>
    <w:rsid w:val="00801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E39"/>
    <w:pPr>
      <w:spacing w:before="160"/>
      <w:jc w:val="center"/>
    </w:pPr>
    <w:rPr>
      <w:i/>
      <w:iCs/>
      <w:color w:val="404040" w:themeColor="text1" w:themeTint="BF"/>
    </w:rPr>
  </w:style>
  <w:style w:type="character" w:customStyle="1" w:styleId="QuoteChar">
    <w:name w:val="Quote Char"/>
    <w:basedOn w:val="DefaultParagraphFont"/>
    <w:link w:val="Quote"/>
    <w:uiPriority w:val="29"/>
    <w:rsid w:val="00801E39"/>
    <w:rPr>
      <w:i/>
      <w:iCs/>
      <w:color w:val="404040" w:themeColor="text1" w:themeTint="BF"/>
    </w:rPr>
  </w:style>
  <w:style w:type="paragraph" w:styleId="ListParagraph">
    <w:name w:val="List Paragraph"/>
    <w:basedOn w:val="Normal"/>
    <w:uiPriority w:val="34"/>
    <w:qFormat/>
    <w:rsid w:val="00801E39"/>
    <w:pPr>
      <w:ind w:left="720"/>
      <w:contextualSpacing/>
    </w:pPr>
  </w:style>
  <w:style w:type="character" w:styleId="IntenseEmphasis">
    <w:name w:val="Intense Emphasis"/>
    <w:basedOn w:val="DefaultParagraphFont"/>
    <w:uiPriority w:val="21"/>
    <w:qFormat/>
    <w:rsid w:val="00801E39"/>
    <w:rPr>
      <w:i/>
      <w:iCs/>
      <w:color w:val="0F4761" w:themeColor="accent1" w:themeShade="BF"/>
    </w:rPr>
  </w:style>
  <w:style w:type="paragraph" w:styleId="IntenseQuote">
    <w:name w:val="Intense Quote"/>
    <w:basedOn w:val="Normal"/>
    <w:next w:val="Normal"/>
    <w:link w:val="IntenseQuoteChar"/>
    <w:uiPriority w:val="30"/>
    <w:qFormat/>
    <w:rsid w:val="00801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E39"/>
    <w:rPr>
      <w:i/>
      <w:iCs/>
      <w:color w:val="0F4761" w:themeColor="accent1" w:themeShade="BF"/>
    </w:rPr>
  </w:style>
  <w:style w:type="character" w:styleId="IntenseReference">
    <w:name w:val="Intense Reference"/>
    <w:basedOn w:val="DefaultParagraphFont"/>
    <w:uiPriority w:val="32"/>
    <w:qFormat/>
    <w:rsid w:val="00801E39"/>
    <w:rPr>
      <w:b/>
      <w:bCs/>
      <w:smallCaps/>
      <w:color w:val="0F4761" w:themeColor="accent1" w:themeShade="BF"/>
      <w:spacing w:val="5"/>
    </w:rPr>
  </w:style>
  <w:style w:type="table" w:styleId="TableGrid">
    <w:name w:val="Table Grid"/>
    <w:basedOn w:val="TableNormal"/>
    <w:uiPriority w:val="39"/>
    <w:rsid w:val="00801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92F"/>
  </w:style>
  <w:style w:type="paragraph" w:styleId="Footer">
    <w:name w:val="footer"/>
    <w:basedOn w:val="Normal"/>
    <w:link w:val="FooterChar"/>
    <w:uiPriority w:val="99"/>
    <w:unhideWhenUsed/>
    <w:rsid w:val="00CC7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92F"/>
  </w:style>
  <w:style w:type="paragraph" w:styleId="NoSpacing">
    <w:name w:val="No Spacing"/>
    <w:uiPriority w:val="1"/>
    <w:qFormat/>
    <w:rsid w:val="00CC792F"/>
    <w:pPr>
      <w:spacing w:after="0" w:line="240" w:lineRule="auto"/>
    </w:pPr>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C594-C99B-4608-B9F3-D836472C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Markfield PAtient PArticipation Group</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Markfield PAtient PArticipation Group</dc:title>
  <dc:subject/>
  <dc:creator>Kam Kooner</dc:creator>
  <cp:keywords/>
  <dc:description/>
  <cp:lastModifiedBy>GIBSON, Laura (MARKFIELD MEDICAL CENTRE)</cp:lastModifiedBy>
  <cp:revision>2</cp:revision>
  <cp:lastPrinted>2024-06-24T15:42:00Z</cp:lastPrinted>
  <dcterms:created xsi:type="dcterms:W3CDTF">2024-07-08T10:56:00Z</dcterms:created>
  <dcterms:modified xsi:type="dcterms:W3CDTF">2024-07-08T10:56:00Z</dcterms:modified>
</cp:coreProperties>
</file>