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FAA8E" w14:textId="77777777" w:rsidR="00E232FE" w:rsidRDefault="00E232FE" w:rsidP="00E232FE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5526BB">
        <w:rPr>
          <w:rFonts w:asciiTheme="minorHAnsi" w:hAnsiTheme="minorHAnsi" w:cstheme="minorHAnsi"/>
          <w:b/>
          <w:sz w:val="32"/>
          <w:szCs w:val="32"/>
          <w:u w:val="single"/>
        </w:rPr>
        <w:t xml:space="preserve">Patient Participation Group </w:t>
      </w:r>
      <w:r w:rsidR="00DE385E">
        <w:rPr>
          <w:rFonts w:asciiTheme="minorHAnsi" w:hAnsiTheme="minorHAnsi" w:cstheme="minorHAnsi"/>
          <w:b/>
          <w:sz w:val="32"/>
          <w:szCs w:val="32"/>
          <w:u w:val="single"/>
        </w:rPr>
        <w:t xml:space="preserve">Meeting </w:t>
      </w:r>
      <w:r w:rsidRPr="005526BB">
        <w:rPr>
          <w:rFonts w:asciiTheme="minorHAnsi" w:hAnsiTheme="minorHAnsi" w:cstheme="minorHAnsi"/>
          <w:b/>
          <w:sz w:val="32"/>
          <w:szCs w:val="32"/>
          <w:u w:val="single"/>
        </w:rPr>
        <w:t>–</w:t>
      </w:r>
      <w:r w:rsidR="00916760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6717DF">
        <w:rPr>
          <w:rFonts w:asciiTheme="minorHAnsi" w:hAnsiTheme="minorHAnsi" w:cstheme="minorHAnsi"/>
          <w:b/>
          <w:sz w:val="32"/>
          <w:szCs w:val="32"/>
          <w:u w:val="single"/>
        </w:rPr>
        <w:t xml:space="preserve">Thursday </w:t>
      </w:r>
      <w:r w:rsidR="00547580">
        <w:rPr>
          <w:rFonts w:asciiTheme="minorHAnsi" w:hAnsiTheme="minorHAnsi" w:cstheme="minorHAnsi"/>
          <w:b/>
          <w:sz w:val="32"/>
          <w:szCs w:val="32"/>
          <w:u w:val="single"/>
        </w:rPr>
        <w:t>25</w:t>
      </w:r>
      <w:r w:rsidR="00547580" w:rsidRPr="00547580">
        <w:rPr>
          <w:rFonts w:asciiTheme="minorHAnsi" w:hAnsiTheme="minorHAnsi" w:cstheme="minorHAnsi"/>
          <w:b/>
          <w:sz w:val="32"/>
          <w:szCs w:val="32"/>
          <w:u w:val="single"/>
          <w:vertAlign w:val="superscript"/>
        </w:rPr>
        <w:t>th</w:t>
      </w:r>
      <w:r w:rsidR="00547580">
        <w:rPr>
          <w:rFonts w:asciiTheme="minorHAnsi" w:hAnsiTheme="minorHAnsi" w:cstheme="minorHAnsi"/>
          <w:b/>
          <w:sz w:val="32"/>
          <w:szCs w:val="32"/>
          <w:u w:val="single"/>
        </w:rPr>
        <w:t xml:space="preserve"> January 2024</w:t>
      </w:r>
    </w:p>
    <w:p w14:paraId="462EE419" w14:textId="77777777" w:rsidR="006717DF" w:rsidRPr="006717DF" w:rsidRDefault="006717DF" w:rsidP="00E232FE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At Markfield Congregational Church</w:t>
      </w:r>
    </w:p>
    <w:p w14:paraId="0FF17D1C" w14:textId="77777777" w:rsidR="00E232FE" w:rsidRPr="005526BB" w:rsidRDefault="00E232FE" w:rsidP="00E232FE">
      <w:pPr>
        <w:rPr>
          <w:rFonts w:asciiTheme="minorHAnsi" w:hAnsiTheme="minorHAnsi" w:cstheme="minorHAnsi"/>
        </w:rPr>
      </w:pPr>
    </w:p>
    <w:p w14:paraId="3E594F79" w14:textId="77777777" w:rsidR="00B11AFA" w:rsidRPr="001F56AD" w:rsidRDefault="00E232FE" w:rsidP="001F56AD">
      <w:pPr>
        <w:rPr>
          <w:color w:val="000000"/>
        </w:rPr>
      </w:pPr>
      <w:r w:rsidRPr="001F56AD">
        <w:rPr>
          <w:rFonts w:asciiTheme="minorHAnsi" w:hAnsiTheme="minorHAnsi" w:cstheme="minorHAnsi"/>
        </w:rPr>
        <w:t>Attending:</w:t>
      </w:r>
      <w:r w:rsidR="0022615F" w:rsidRPr="001F56AD">
        <w:rPr>
          <w:rFonts w:asciiTheme="minorHAnsi" w:hAnsiTheme="minorHAnsi" w:cstheme="minorHAnsi"/>
        </w:rPr>
        <w:t xml:space="preserve"> </w:t>
      </w:r>
      <w:r w:rsidR="00916760" w:rsidRPr="001F56AD">
        <w:rPr>
          <w:color w:val="000000"/>
        </w:rPr>
        <w:t>Alan Bourne (Chair)</w:t>
      </w:r>
      <w:r w:rsidR="00ED7BC2" w:rsidRPr="001F56AD">
        <w:rPr>
          <w:color w:val="000000"/>
        </w:rPr>
        <w:t xml:space="preserve"> (A</w:t>
      </w:r>
      <w:r w:rsidR="003217DC" w:rsidRPr="001F56AD">
        <w:rPr>
          <w:color w:val="000000"/>
        </w:rPr>
        <w:t xml:space="preserve">lan </w:t>
      </w:r>
      <w:r w:rsidR="00ED7BC2" w:rsidRPr="001F56AD">
        <w:rPr>
          <w:color w:val="000000"/>
        </w:rPr>
        <w:t>B)</w:t>
      </w:r>
      <w:r w:rsidR="00916760" w:rsidRPr="001F56AD">
        <w:rPr>
          <w:color w:val="000000"/>
        </w:rPr>
        <w:t>; Laura Gibson</w:t>
      </w:r>
      <w:r w:rsidR="00E42B85" w:rsidRPr="001F56AD">
        <w:rPr>
          <w:color w:val="000000"/>
        </w:rPr>
        <w:t xml:space="preserve"> (Practice Manager)</w:t>
      </w:r>
      <w:r w:rsidR="00ED7BC2" w:rsidRPr="001F56AD">
        <w:rPr>
          <w:color w:val="000000"/>
        </w:rPr>
        <w:t xml:space="preserve"> (LG)</w:t>
      </w:r>
      <w:r w:rsidR="003217DC" w:rsidRPr="001F56AD">
        <w:rPr>
          <w:color w:val="000000"/>
        </w:rPr>
        <w:t xml:space="preserve">; Angela </w:t>
      </w:r>
      <w:r w:rsidR="00ED7BC2" w:rsidRPr="001F56AD">
        <w:rPr>
          <w:color w:val="000000"/>
        </w:rPr>
        <w:t xml:space="preserve">Berry </w:t>
      </w:r>
      <w:r w:rsidR="003217DC" w:rsidRPr="001F56AD">
        <w:rPr>
          <w:color w:val="000000"/>
        </w:rPr>
        <w:t>(A</w:t>
      </w:r>
      <w:r w:rsidR="00ED7BC2" w:rsidRPr="001F56AD">
        <w:rPr>
          <w:color w:val="000000"/>
        </w:rPr>
        <w:t xml:space="preserve">B); </w:t>
      </w:r>
      <w:r w:rsidR="00916760" w:rsidRPr="001F56AD">
        <w:rPr>
          <w:color w:val="000000"/>
        </w:rPr>
        <w:t>Mary Peppe</w:t>
      </w:r>
      <w:r w:rsidR="00ED7BC2" w:rsidRPr="001F56AD">
        <w:rPr>
          <w:color w:val="000000"/>
        </w:rPr>
        <w:t>r (MP)</w:t>
      </w:r>
      <w:r w:rsidR="00916760" w:rsidRPr="001F56AD">
        <w:rPr>
          <w:color w:val="000000"/>
        </w:rPr>
        <w:t>; Rosie Woodland</w:t>
      </w:r>
      <w:r w:rsidR="00ED7BC2" w:rsidRPr="001F56AD">
        <w:rPr>
          <w:color w:val="000000"/>
        </w:rPr>
        <w:t xml:space="preserve"> (RW)</w:t>
      </w:r>
      <w:r w:rsidR="00916760" w:rsidRPr="001F56AD">
        <w:rPr>
          <w:color w:val="000000"/>
        </w:rPr>
        <w:t xml:space="preserve">; </w:t>
      </w:r>
      <w:r w:rsidR="00ED7BC2" w:rsidRPr="001F56AD">
        <w:rPr>
          <w:color w:val="000000"/>
        </w:rPr>
        <w:t xml:space="preserve">Nadine Kimberley (NK); Roy </w:t>
      </w:r>
      <w:r w:rsidR="003D372F" w:rsidRPr="001F56AD">
        <w:rPr>
          <w:color w:val="000000"/>
        </w:rPr>
        <w:t>Isbell (RI)</w:t>
      </w:r>
      <w:r w:rsidR="003217DC" w:rsidRPr="001F56AD">
        <w:rPr>
          <w:color w:val="000000"/>
        </w:rPr>
        <w:t>; Yogesh Thaker (YT);</w:t>
      </w:r>
      <w:r w:rsidR="00547580" w:rsidRPr="001F56AD">
        <w:rPr>
          <w:color w:val="000000"/>
        </w:rPr>
        <w:t xml:space="preserve"> </w:t>
      </w:r>
      <w:r w:rsidR="00547580" w:rsidRPr="001F56AD">
        <w:rPr>
          <w:rFonts w:asciiTheme="minorHAnsi" w:hAnsiTheme="minorHAnsi" w:cstheme="minorHAnsi"/>
        </w:rPr>
        <w:t xml:space="preserve">Gail Massey (GM), </w:t>
      </w:r>
      <w:r w:rsidR="00547580" w:rsidRPr="001F56AD">
        <w:rPr>
          <w:color w:val="000000"/>
        </w:rPr>
        <w:t>Klaus Senkpiehl (KS);</w:t>
      </w:r>
      <w:r w:rsidR="003217DC" w:rsidRPr="001F56AD">
        <w:rPr>
          <w:color w:val="000000"/>
        </w:rPr>
        <w:t xml:space="preserve"> </w:t>
      </w:r>
      <w:r w:rsidR="00547580" w:rsidRPr="001F56AD">
        <w:rPr>
          <w:rFonts w:asciiTheme="minorHAnsi" w:hAnsiTheme="minorHAnsi" w:cstheme="minorHAnsi"/>
        </w:rPr>
        <w:t xml:space="preserve">Madeline Burrows (MB); </w:t>
      </w:r>
      <w:r w:rsidR="00115C90" w:rsidRPr="001F56AD">
        <w:rPr>
          <w:color w:val="000000"/>
        </w:rPr>
        <w:t xml:space="preserve">Patricia Hardy (PH); </w:t>
      </w:r>
      <w:r w:rsidR="00916760" w:rsidRPr="001F56AD">
        <w:rPr>
          <w:color w:val="000000"/>
        </w:rPr>
        <w:t>Robert Quiney</w:t>
      </w:r>
      <w:r w:rsidR="00ED7BC2" w:rsidRPr="001F56AD">
        <w:rPr>
          <w:color w:val="000000"/>
        </w:rPr>
        <w:t xml:space="preserve"> (RQ)</w:t>
      </w:r>
      <w:r w:rsidR="00916760" w:rsidRPr="001F56AD">
        <w:rPr>
          <w:color w:val="000000"/>
        </w:rPr>
        <w:t>.</w:t>
      </w:r>
      <w:r w:rsidR="001030A9" w:rsidRPr="001F56AD">
        <w:rPr>
          <w:color w:val="000000"/>
        </w:rPr>
        <w:t xml:space="preserve"> </w:t>
      </w:r>
    </w:p>
    <w:tbl>
      <w:tblPr>
        <w:tblStyle w:val="TableGrid"/>
        <w:tblW w:w="4830" w:type="pct"/>
        <w:tblInd w:w="0" w:type="dxa"/>
        <w:tblLook w:val="01E0" w:firstRow="1" w:lastRow="1" w:firstColumn="1" w:lastColumn="1" w:noHBand="0" w:noVBand="0"/>
      </w:tblPr>
      <w:tblGrid>
        <w:gridCol w:w="2194"/>
        <w:gridCol w:w="9077"/>
        <w:gridCol w:w="1333"/>
        <w:gridCol w:w="2008"/>
      </w:tblGrid>
      <w:tr w:rsidR="00E232FE" w:rsidRPr="005526BB" w14:paraId="667704F3" w14:textId="77777777" w:rsidTr="00542ACA"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A68F" w14:textId="77777777" w:rsidR="00E232FE" w:rsidRPr="005526BB" w:rsidRDefault="00E232FE" w:rsidP="00A33064">
            <w:pPr>
              <w:rPr>
                <w:rFonts w:asciiTheme="minorHAnsi" w:hAnsiTheme="minorHAnsi" w:cstheme="minorHAnsi"/>
                <w:b/>
              </w:rPr>
            </w:pPr>
            <w:r w:rsidRPr="005526BB">
              <w:rPr>
                <w:rFonts w:asciiTheme="minorHAnsi" w:hAnsiTheme="minorHAnsi" w:cstheme="minorHAnsi"/>
                <w:b/>
              </w:rPr>
              <w:t>Subject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6801" w14:textId="77777777" w:rsidR="00E232FE" w:rsidRPr="005526BB" w:rsidRDefault="00E232FE" w:rsidP="00A33064">
            <w:pPr>
              <w:rPr>
                <w:rFonts w:asciiTheme="minorHAnsi" w:hAnsiTheme="minorHAnsi" w:cstheme="minorHAnsi"/>
                <w:b/>
              </w:rPr>
            </w:pPr>
            <w:r w:rsidRPr="005526BB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E714" w14:textId="77777777" w:rsidR="00E232FE" w:rsidRPr="005526BB" w:rsidRDefault="00E232FE" w:rsidP="00A33064">
            <w:pPr>
              <w:rPr>
                <w:rFonts w:asciiTheme="minorHAnsi" w:hAnsiTheme="minorHAnsi" w:cstheme="minorHAnsi"/>
                <w:b/>
              </w:rPr>
            </w:pPr>
            <w:r w:rsidRPr="005526BB">
              <w:rPr>
                <w:rFonts w:asciiTheme="minorHAnsi" w:hAnsiTheme="minorHAnsi" w:cstheme="minorHAnsi"/>
                <w:b/>
              </w:rPr>
              <w:t>Raised by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A648" w14:textId="77777777" w:rsidR="00E232FE" w:rsidRPr="005526BB" w:rsidRDefault="00E232FE" w:rsidP="00A33064">
            <w:pPr>
              <w:rPr>
                <w:rFonts w:asciiTheme="minorHAnsi" w:hAnsiTheme="minorHAnsi" w:cstheme="minorHAnsi"/>
                <w:b/>
              </w:rPr>
            </w:pPr>
            <w:r w:rsidRPr="005526BB">
              <w:rPr>
                <w:rFonts w:asciiTheme="minorHAnsi" w:hAnsiTheme="minorHAnsi" w:cstheme="minorHAnsi"/>
                <w:b/>
              </w:rPr>
              <w:t>Action by</w:t>
            </w:r>
          </w:p>
        </w:tc>
      </w:tr>
      <w:tr w:rsidR="00E232FE" w:rsidRPr="005526BB" w14:paraId="37203557" w14:textId="77777777" w:rsidTr="00542ACA"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D496" w14:textId="77777777" w:rsidR="00E232FE" w:rsidRPr="00ED729C" w:rsidRDefault="00E232FE" w:rsidP="00A33064">
            <w:pPr>
              <w:rPr>
                <w:rFonts w:asciiTheme="minorHAnsi" w:hAnsiTheme="minorHAnsi" w:cstheme="minorHAnsi"/>
                <w:b/>
                <w:bCs/>
              </w:rPr>
            </w:pPr>
            <w:r w:rsidRPr="00ED729C">
              <w:rPr>
                <w:rFonts w:asciiTheme="minorHAnsi" w:hAnsiTheme="minorHAnsi" w:cstheme="minorHAnsi"/>
                <w:b/>
                <w:bCs/>
              </w:rPr>
              <w:t xml:space="preserve">Welcome </w:t>
            </w:r>
            <w:r w:rsidR="00F519AE">
              <w:rPr>
                <w:rFonts w:asciiTheme="minorHAnsi" w:hAnsiTheme="minorHAnsi" w:cstheme="minorHAnsi"/>
                <w:b/>
                <w:bCs/>
              </w:rPr>
              <w:t>&amp; apologies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776E" w14:textId="77777777" w:rsidR="00547580" w:rsidRPr="009A7DB4" w:rsidRDefault="001030A9" w:rsidP="001030A9">
            <w:pPr>
              <w:pStyle w:val="NoSpacing"/>
            </w:pPr>
            <w:r>
              <w:t xml:space="preserve">Alan B welcomed those attending including </w:t>
            </w:r>
            <w:r>
              <w:rPr>
                <w:color w:val="000000"/>
              </w:rPr>
              <w:t xml:space="preserve">Klaus Senkpiehl, </w:t>
            </w:r>
            <w:r>
              <w:t>Madeline Burrows, Dr Amit Patel and Claire and Abigail (Social Prescribers)</w:t>
            </w:r>
            <w:r w:rsidR="009A7DB4">
              <w:t xml:space="preserve"> </w:t>
            </w:r>
            <w:r w:rsidR="00805FFC">
              <w:t xml:space="preserve">Apologies received from </w:t>
            </w:r>
            <w:r w:rsidR="00B00708">
              <w:t xml:space="preserve">Dr Chris Trzcinski; </w:t>
            </w:r>
            <w:r w:rsidR="00805FFC">
              <w:t xml:space="preserve">Barry James, </w:t>
            </w:r>
            <w:r w:rsidR="00B00708">
              <w:t xml:space="preserve">Margaret Fieldhouse, Mark </w:t>
            </w:r>
            <w:r w:rsidR="00ED7BC2">
              <w:t>Benoit,</w:t>
            </w:r>
            <w:r w:rsidR="00590DFC">
              <w:t xml:space="preserve"> </w:t>
            </w:r>
            <w:r w:rsidR="00ED7BC2">
              <w:rPr>
                <w:color w:val="000000"/>
              </w:rPr>
              <w:t>Daryl Pascall</w:t>
            </w:r>
            <w:r w:rsidR="00547580">
              <w:rPr>
                <w:color w:val="000000"/>
              </w:rPr>
              <w:t>,</w:t>
            </w:r>
            <w:r w:rsidR="00B00708">
              <w:t xml:space="preserve"> </w:t>
            </w:r>
            <w:r w:rsidR="00547580">
              <w:rPr>
                <w:color w:val="000000"/>
              </w:rPr>
              <w:t>Cliff Kendall; Jacqueline Walker-</w:t>
            </w:r>
            <w:r w:rsidR="006C745F">
              <w:rPr>
                <w:color w:val="000000"/>
              </w:rPr>
              <w:t>Sutton</w:t>
            </w:r>
            <w:r w:rsidR="00547580">
              <w:rPr>
                <w:color w:val="000000"/>
              </w:rPr>
              <w:t>;</w:t>
            </w:r>
            <w:r w:rsidR="008D21D3">
              <w:rPr>
                <w:color w:val="000000"/>
              </w:rPr>
              <w:t xml:space="preserve"> </w:t>
            </w:r>
            <w:r w:rsidR="00547580">
              <w:rPr>
                <w:color w:val="000000"/>
              </w:rPr>
              <w:t>Carol Hill;</w:t>
            </w:r>
            <w:r w:rsidR="009A7DB4">
              <w:t xml:space="preserve"> </w:t>
            </w:r>
            <w:r w:rsidR="00115C90">
              <w:rPr>
                <w:color w:val="000000"/>
              </w:rPr>
              <w:t>Jane Harwood-</w:t>
            </w:r>
            <w:r w:rsidR="00547580">
              <w:rPr>
                <w:color w:val="000000"/>
              </w:rPr>
              <w:t>Scott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7107" w14:textId="77777777" w:rsidR="00E232FE" w:rsidRPr="005526BB" w:rsidRDefault="00E232FE" w:rsidP="00A330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10FA" w14:textId="77777777" w:rsidR="00E232FE" w:rsidRPr="005526BB" w:rsidRDefault="00E232FE" w:rsidP="00A33064">
            <w:pPr>
              <w:rPr>
                <w:rFonts w:asciiTheme="minorHAnsi" w:hAnsiTheme="minorHAnsi" w:cstheme="minorHAnsi"/>
              </w:rPr>
            </w:pPr>
          </w:p>
        </w:tc>
      </w:tr>
      <w:tr w:rsidR="00E232FE" w:rsidRPr="005526BB" w14:paraId="28346FA4" w14:textId="77777777" w:rsidTr="00542ACA">
        <w:trPr>
          <w:trHeight w:val="660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215F" w14:textId="77777777" w:rsidR="00E232FE" w:rsidRPr="00115C90" w:rsidRDefault="00ED729C" w:rsidP="006645E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Minutes from the last meeting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2063" w14:textId="77777777" w:rsidR="00115C90" w:rsidRPr="005526BB" w:rsidRDefault="00ED729C" w:rsidP="00115C9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Minutes </w:t>
            </w:r>
            <w:r w:rsidR="006717DF">
              <w:rPr>
                <w:rFonts w:asciiTheme="minorHAnsi" w:hAnsiTheme="minorHAnsi" w:cstheme="minorHAnsi"/>
              </w:rPr>
              <w:t>of</w:t>
            </w:r>
            <w:r>
              <w:rPr>
                <w:rFonts w:asciiTheme="minorHAnsi" w:hAnsiTheme="minorHAnsi" w:cstheme="minorHAnsi"/>
              </w:rPr>
              <w:t xml:space="preserve"> the</w:t>
            </w:r>
            <w:r w:rsidR="007F7D85">
              <w:rPr>
                <w:rFonts w:asciiTheme="minorHAnsi" w:hAnsiTheme="minorHAnsi" w:cstheme="minorHAnsi"/>
              </w:rPr>
              <w:t xml:space="preserve"> last meeting on </w:t>
            </w:r>
            <w:r w:rsidR="00115C90">
              <w:rPr>
                <w:rFonts w:asciiTheme="minorHAnsi" w:hAnsiTheme="minorHAnsi" w:cstheme="minorHAnsi"/>
              </w:rPr>
              <w:t>September 21st</w:t>
            </w:r>
            <w:proofErr w:type="gramStart"/>
            <w:r w:rsidR="00115C90">
              <w:rPr>
                <w:rFonts w:asciiTheme="minorHAnsi" w:hAnsiTheme="minorHAnsi" w:cstheme="minorHAnsi"/>
              </w:rPr>
              <w:t xml:space="preserve"> 2023</w:t>
            </w:r>
            <w:proofErr w:type="gramEnd"/>
            <w:r w:rsidR="000F0B58">
              <w:rPr>
                <w:rFonts w:asciiTheme="minorHAnsi" w:hAnsiTheme="minorHAnsi" w:cstheme="minorHAnsi"/>
              </w:rPr>
              <w:t xml:space="preserve"> were approved </w:t>
            </w:r>
            <w:r w:rsidR="006C01BE">
              <w:rPr>
                <w:rFonts w:asciiTheme="minorHAnsi" w:hAnsiTheme="minorHAnsi" w:cstheme="minorHAnsi"/>
              </w:rPr>
              <w:t xml:space="preserve">by the Meeting </w:t>
            </w:r>
            <w:r w:rsidR="006645EE">
              <w:rPr>
                <w:rFonts w:asciiTheme="minorHAnsi" w:hAnsiTheme="minorHAnsi" w:cstheme="minorHAnsi"/>
              </w:rPr>
              <w:t>and signed by Alan B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5EDD" w14:textId="77777777" w:rsidR="00E232FE" w:rsidRPr="000F0B58" w:rsidRDefault="00E232FE" w:rsidP="000F0B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2983" w14:textId="77777777" w:rsidR="00ED1A62" w:rsidRPr="00CE38D7" w:rsidRDefault="006717DF" w:rsidP="00CE38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</w:t>
            </w:r>
          </w:p>
        </w:tc>
      </w:tr>
      <w:tr w:rsidR="00CE594E" w:rsidRPr="005526BB" w14:paraId="7871F751" w14:textId="77777777" w:rsidTr="00B46D10">
        <w:trPr>
          <w:trHeight w:val="1870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B387" w14:textId="77777777" w:rsidR="00CE594E" w:rsidRDefault="00CE594E" w:rsidP="00A3306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Matters arising </w:t>
            </w:r>
          </w:p>
          <w:p w14:paraId="1C1330CA" w14:textId="77777777" w:rsidR="00CE594E" w:rsidRPr="0087388A" w:rsidRDefault="00CE594E" w:rsidP="0087388A">
            <w:pPr>
              <w:rPr>
                <w:rFonts w:asciiTheme="minorHAnsi" w:hAnsiTheme="minorHAnsi" w:cstheme="minorHAnsi"/>
              </w:rPr>
            </w:pPr>
          </w:p>
          <w:p w14:paraId="27437AD8" w14:textId="77777777" w:rsidR="00CE594E" w:rsidRPr="0087388A" w:rsidRDefault="00CE594E" w:rsidP="0087388A">
            <w:pPr>
              <w:rPr>
                <w:rFonts w:asciiTheme="minorHAnsi" w:hAnsiTheme="minorHAnsi" w:cstheme="minorHAnsi"/>
              </w:rPr>
            </w:pPr>
          </w:p>
          <w:p w14:paraId="62CC728E" w14:textId="77777777" w:rsidR="00CE594E" w:rsidRDefault="00CE594E" w:rsidP="0087388A">
            <w:pPr>
              <w:rPr>
                <w:rFonts w:asciiTheme="minorHAnsi" w:hAnsiTheme="minorHAnsi" w:cstheme="minorHAnsi"/>
              </w:rPr>
            </w:pPr>
          </w:p>
          <w:p w14:paraId="5853935E" w14:textId="77777777" w:rsidR="00CE594E" w:rsidRDefault="00CE594E" w:rsidP="0087388A">
            <w:pPr>
              <w:rPr>
                <w:rFonts w:asciiTheme="minorHAnsi" w:hAnsiTheme="minorHAnsi" w:cstheme="minorHAnsi"/>
                <w:b/>
              </w:rPr>
            </w:pPr>
          </w:p>
          <w:p w14:paraId="19495890" w14:textId="77777777" w:rsidR="00461ECB" w:rsidRDefault="00461ECB" w:rsidP="0087388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56DE" w14:textId="77777777" w:rsidR="00115C90" w:rsidRDefault="00115C90" w:rsidP="00115C90">
            <w:pPr>
              <w:pStyle w:val="NoSpacing"/>
            </w:pPr>
            <w:r>
              <w:t xml:space="preserve">1. AED Project: KS and MB </w:t>
            </w:r>
            <w:r w:rsidR="00B46D10">
              <w:t>asked</w:t>
            </w:r>
            <w:r>
              <w:t xml:space="preserve"> as to the Project’s present plans and </w:t>
            </w:r>
            <w:r w:rsidR="006C745F">
              <w:t>voiced</w:t>
            </w:r>
            <w:r>
              <w:t xml:space="preserve"> concern that </w:t>
            </w:r>
            <w:r w:rsidR="006C745F">
              <w:t xml:space="preserve">a </w:t>
            </w:r>
            <w:r>
              <w:t xml:space="preserve">future failure to replace batteries could leave the Village without the bulk of its AEDs. RQ stressed that all the owners had accepted future responsibility. He had visited them </w:t>
            </w:r>
            <w:r w:rsidR="00B46D10">
              <w:t>in</w:t>
            </w:r>
            <w:r>
              <w:t xml:space="preserve"> </w:t>
            </w:r>
            <w:r w:rsidR="00B46D10">
              <w:t>December</w:t>
            </w:r>
            <w:r>
              <w:t xml:space="preserve">, he was also in contact with the organisations who had supported the Project, who had </w:t>
            </w:r>
            <w:r w:rsidR="00B46D10">
              <w:t>no</w:t>
            </w:r>
            <w:r>
              <w:t xml:space="preserve"> s</w:t>
            </w:r>
            <w:r w:rsidR="00B46D10">
              <w:t>upply problems. A</w:t>
            </w:r>
            <w:r w:rsidR="00461ECB">
              <w:t>n</w:t>
            </w:r>
            <w:r>
              <w:t xml:space="preserve"> updated Report </w:t>
            </w:r>
            <w:r w:rsidR="00B46D10">
              <w:t xml:space="preserve">will be provided </w:t>
            </w:r>
            <w:r w:rsidR="007031BC">
              <w:t>before</w:t>
            </w:r>
            <w:r>
              <w:t xml:space="preserve"> the next meeting.</w:t>
            </w:r>
          </w:p>
          <w:p w14:paraId="392C5239" w14:textId="77777777" w:rsidR="00B46D10" w:rsidRPr="00461ECB" w:rsidRDefault="00115C90" w:rsidP="00461ECB">
            <w:pPr>
              <w:pStyle w:val="NoSpacing"/>
            </w:pPr>
            <w:r>
              <w:t>2.Communications: RI referred the Meeting to his Report</w:t>
            </w:r>
            <w:r w:rsidR="00E247B7">
              <w:t>*</w:t>
            </w:r>
            <w:r>
              <w:t xml:space="preserve"> and LG agreed that the new systems had settled in well and that a 6+ month review would be appropriate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2ACC" w14:textId="77777777" w:rsidR="00CE594E" w:rsidRDefault="00E247B7" w:rsidP="000F0B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KS/MB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C8FF" w14:textId="77777777" w:rsidR="00CE594E" w:rsidRDefault="00E247B7" w:rsidP="006758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RQ</w:t>
            </w:r>
          </w:p>
          <w:p w14:paraId="6F7CC643" w14:textId="77777777" w:rsidR="00CE594E" w:rsidRDefault="00CE594E" w:rsidP="004E7464">
            <w:pPr>
              <w:rPr>
                <w:rFonts w:asciiTheme="minorHAnsi" w:hAnsiTheme="minorHAnsi" w:cstheme="minorHAnsi"/>
              </w:rPr>
            </w:pPr>
          </w:p>
          <w:p w14:paraId="20CEDA33" w14:textId="77777777" w:rsidR="00CE594E" w:rsidRDefault="00CE594E" w:rsidP="004E7464">
            <w:pPr>
              <w:rPr>
                <w:rFonts w:asciiTheme="minorHAnsi" w:hAnsiTheme="minorHAnsi" w:cstheme="minorHAnsi"/>
              </w:rPr>
            </w:pPr>
          </w:p>
          <w:p w14:paraId="3A9592B2" w14:textId="77777777" w:rsidR="00CE594E" w:rsidRDefault="00CE594E" w:rsidP="004E7464">
            <w:pPr>
              <w:rPr>
                <w:rFonts w:asciiTheme="minorHAnsi" w:hAnsiTheme="minorHAnsi" w:cstheme="minorHAnsi"/>
              </w:rPr>
            </w:pPr>
          </w:p>
          <w:p w14:paraId="17298B09" w14:textId="77777777" w:rsidR="00C0113C" w:rsidRDefault="00C0113C" w:rsidP="004E7464">
            <w:pPr>
              <w:rPr>
                <w:rFonts w:asciiTheme="minorHAnsi" w:hAnsiTheme="minorHAnsi" w:cstheme="minorHAnsi"/>
              </w:rPr>
            </w:pPr>
          </w:p>
          <w:p w14:paraId="2FC79FFA" w14:textId="77777777" w:rsidR="00CE594E" w:rsidRDefault="00E247B7" w:rsidP="004E74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RI/LG</w:t>
            </w:r>
          </w:p>
          <w:p w14:paraId="18510D25" w14:textId="77777777" w:rsidR="00CE594E" w:rsidRDefault="00CE594E" w:rsidP="00CD2127">
            <w:pPr>
              <w:rPr>
                <w:rFonts w:asciiTheme="minorHAnsi" w:hAnsiTheme="minorHAnsi" w:cstheme="minorHAnsi"/>
              </w:rPr>
            </w:pPr>
          </w:p>
        </w:tc>
      </w:tr>
      <w:tr w:rsidR="003C6A16" w:rsidRPr="005526BB" w14:paraId="757EFF18" w14:textId="77777777" w:rsidTr="00B46D10">
        <w:trPr>
          <w:trHeight w:val="2821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9C514" w14:textId="77777777" w:rsidR="003C6A16" w:rsidRDefault="00461ECB" w:rsidP="00C84AB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Practice Update</w:t>
            </w:r>
          </w:p>
          <w:p w14:paraId="287A6469" w14:textId="77777777" w:rsidR="003C6A16" w:rsidRDefault="003C6A16" w:rsidP="00C84AB1">
            <w:pPr>
              <w:rPr>
                <w:rFonts w:asciiTheme="minorHAnsi" w:hAnsiTheme="minorHAnsi" w:cstheme="minorHAnsi"/>
                <w:b/>
              </w:rPr>
            </w:pPr>
          </w:p>
          <w:p w14:paraId="7A6AE94E" w14:textId="77777777" w:rsidR="00A62159" w:rsidRDefault="00A62159" w:rsidP="00C84AB1">
            <w:pPr>
              <w:rPr>
                <w:rFonts w:asciiTheme="minorHAnsi" w:hAnsiTheme="minorHAnsi" w:cstheme="minorHAnsi"/>
                <w:b/>
              </w:rPr>
            </w:pPr>
          </w:p>
          <w:p w14:paraId="72855B61" w14:textId="77777777" w:rsidR="00A62159" w:rsidRDefault="00A62159" w:rsidP="00C84AB1">
            <w:pPr>
              <w:rPr>
                <w:rFonts w:asciiTheme="minorHAnsi" w:hAnsiTheme="minorHAnsi" w:cstheme="minorHAnsi"/>
                <w:b/>
              </w:rPr>
            </w:pPr>
          </w:p>
          <w:p w14:paraId="010F96CC" w14:textId="77777777" w:rsidR="00A62159" w:rsidRDefault="00A62159" w:rsidP="00C84AB1">
            <w:pPr>
              <w:rPr>
                <w:rFonts w:asciiTheme="minorHAnsi" w:hAnsiTheme="minorHAnsi" w:cstheme="minorHAnsi"/>
                <w:b/>
              </w:rPr>
            </w:pPr>
          </w:p>
          <w:p w14:paraId="4E18BBA4" w14:textId="77777777" w:rsidR="00A62159" w:rsidRDefault="00A62159" w:rsidP="00C84AB1">
            <w:pPr>
              <w:rPr>
                <w:rFonts w:asciiTheme="minorHAnsi" w:hAnsiTheme="minorHAnsi" w:cstheme="minorHAnsi"/>
                <w:b/>
              </w:rPr>
            </w:pPr>
          </w:p>
          <w:p w14:paraId="25E370E0" w14:textId="77777777" w:rsidR="00A62159" w:rsidRDefault="00A62159" w:rsidP="00C84AB1">
            <w:pPr>
              <w:rPr>
                <w:rFonts w:asciiTheme="minorHAnsi" w:hAnsiTheme="minorHAnsi" w:cstheme="minorHAnsi"/>
                <w:b/>
              </w:rPr>
            </w:pPr>
          </w:p>
          <w:p w14:paraId="216E0EB4" w14:textId="77777777" w:rsidR="00A62159" w:rsidRDefault="00A62159" w:rsidP="00C84AB1">
            <w:pPr>
              <w:rPr>
                <w:rFonts w:asciiTheme="minorHAnsi" w:hAnsiTheme="minorHAnsi" w:cstheme="minorHAnsi"/>
                <w:b/>
              </w:rPr>
            </w:pPr>
          </w:p>
          <w:p w14:paraId="1636D441" w14:textId="77777777" w:rsidR="00A62159" w:rsidRDefault="00A62159" w:rsidP="00C84AB1">
            <w:pPr>
              <w:rPr>
                <w:rFonts w:asciiTheme="minorHAnsi" w:hAnsiTheme="minorHAnsi" w:cstheme="minorHAnsi"/>
                <w:b/>
              </w:rPr>
            </w:pPr>
          </w:p>
          <w:p w14:paraId="50797251" w14:textId="77777777" w:rsidR="00A62159" w:rsidRDefault="00A62159" w:rsidP="00C84AB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Secretary’s</w:t>
            </w:r>
            <w:r w:rsidR="006170F2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Report</w:t>
            </w:r>
          </w:p>
          <w:p w14:paraId="5E2369D0" w14:textId="77777777" w:rsidR="00A62159" w:rsidRDefault="00A62159" w:rsidP="00C84AB1">
            <w:pPr>
              <w:rPr>
                <w:rFonts w:asciiTheme="minorHAnsi" w:hAnsiTheme="minorHAnsi" w:cstheme="minorHAnsi"/>
                <w:b/>
              </w:rPr>
            </w:pPr>
          </w:p>
          <w:p w14:paraId="0F9F28FB" w14:textId="77777777" w:rsidR="00A62159" w:rsidRDefault="00A62159" w:rsidP="00C84AB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E58B" w14:textId="77777777" w:rsidR="006C745F" w:rsidRDefault="006C745F" w:rsidP="00461ECB">
            <w:pPr>
              <w:pStyle w:val="NoSpacing"/>
            </w:pPr>
            <w:r>
              <w:t xml:space="preserve">LG reported as per the attached </w:t>
            </w:r>
            <w:r w:rsidRPr="00215273">
              <w:rPr>
                <w:i/>
                <w:u w:val="single"/>
              </w:rPr>
              <w:t>Update</w:t>
            </w:r>
            <w:r>
              <w:t xml:space="preserve"> and the following additional topics were covered:</w:t>
            </w:r>
          </w:p>
          <w:p w14:paraId="12BA06D3" w14:textId="77777777" w:rsidR="00C3746A" w:rsidRPr="00C3746A" w:rsidRDefault="00461ECB" w:rsidP="00C3746A">
            <w:pPr>
              <w:rPr>
                <w:b/>
                <w:bCs/>
                <w:iCs/>
              </w:rPr>
            </w:pPr>
            <w:r>
              <w:t>1.</w:t>
            </w:r>
            <w:r w:rsidR="006C745F">
              <w:t xml:space="preserve">Linked to LG’s </w:t>
            </w:r>
            <w:r w:rsidR="00DA604B">
              <w:t>comment</w:t>
            </w:r>
            <w:r w:rsidR="006C745F">
              <w:t xml:space="preserve"> on </w:t>
            </w:r>
            <w:r w:rsidR="00C3746A" w:rsidRPr="00C3746A">
              <w:rPr>
                <w:bCs/>
                <w:i/>
                <w:iCs/>
              </w:rPr>
              <w:t>ICB (Integrated Care Board) information</w:t>
            </w:r>
            <w:r w:rsidR="00C3746A">
              <w:rPr>
                <w:bCs/>
                <w:iCs/>
              </w:rPr>
              <w:t xml:space="preserve"> she and</w:t>
            </w:r>
          </w:p>
          <w:p w14:paraId="05A493C3" w14:textId="77777777" w:rsidR="00461ECB" w:rsidRDefault="00E247B7" w:rsidP="00461ECB">
            <w:pPr>
              <w:pStyle w:val="NoSpacing"/>
            </w:pPr>
            <w:r>
              <w:t>Alan B</w:t>
            </w:r>
            <w:r w:rsidR="00461ECB">
              <w:t xml:space="preserve"> stressed the importance of Patient Surveys for Adults and Young People. CK was deputising for A</w:t>
            </w:r>
            <w:r w:rsidR="000472D7">
              <w:t xml:space="preserve">lan </w:t>
            </w:r>
            <w:r w:rsidR="00461ECB">
              <w:t>B at the County PPG meeting on the latter survey and would be providing appropriate li</w:t>
            </w:r>
            <w:r w:rsidR="00C3746A">
              <w:t>nks and promotion material. C</w:t>
            </w:r>
            <w:r>
              <w:t xml:space="preserve">ommunity-wide </w:t>
            </w:r>
            <w:r w:rsidR="00461ECB">
              <w:t>promotion and distribution of forms was discussed, including</w:t>
            </w:r>
            <w:r>
              <w:t xml:space="preserve"> in</w:t>
            </w:r>
            <w:r w:rsidR="00461ECB">
              <w:t xml:space="preserve"> the </w:t>
            </w:r>
            <w:proofErr w:type="gramStart"/>
            <w:r w:rsidR="00461ECB">
              <w:t>Herald</w:t>
            </w:r>
            <w:proofErr w:type="gramEnd"/>
          </w:p>
          <w:p w14:paraId="15C561C8" w14:textId="77777777" w:rsidR="00461ECB" w:rsidRDefault="00C3746A" w:rsidP="00461ECB">
            <w:pPr>
              <w:pStyle w:val="NoSpacing"/>
            </w:pPr>
            <w:r>
              <w:t>2</w:t>
            </w:r>
            <w:r w:rsidR="00461ECB">
              <w:t xml:space="preserve">. RI asked about </w:t>
            </w:r>
            <w:r w:rsidR="00B46D10">
              <w:t>sources of information on available</w:t>
            </w:r>
            <w:r w:rsidR="00461ECB">
              <w:t xml:space="preserve"> services, including a poster</w:t>
            </w:r>
          </w:p>
          <w:p w14:paraId="5044E323" w14:textId="77777777" w:rsidR="00461ECB" w:rsidRDefault="00C3746A" w:rsidP="00461ECB">
            <w:pPr>
              <w:pStyle w:val="NoSpacing"/>
            </w:pPr>
            <w:r>
              <w:t>3</w:t>
            </w:r>
            <w:r w:rsidR="00461ECB">
              <w:t xml:space="preserve">. Dr </w:t>
            </w:r>
            <w:r>
              <w:t xml:space="preserve">Amit </w:t>
            </w:r>
            <w:r w:rsidR="00461ECB">
              <w:t>Patel reported on ongoing assessment of attendances at A&amp;E</w:t>
            </w:r>
          </w:p>
          <w:p w14:paraId="7DCA995E" w14:textId="77777777" w:rsidR="003C6A16" w:rsidRDefault="00C3746A" w:rsidP="00A62159">
            <w:pPr>
              <w:pStyle w:val="NoSpacing"/>
            </w:pPr>
            <w:r>
              <w:t xml:space="preserve">4. The Premises topic regarding the Car Park </w:t>
            </w:r>
            <w:r w:rsidR="002C235E">
              <w:t>is</w:t>
            </w:r>
            <w:r>
              <w:t xml:space="preserve"> minuted under </w:t>
            </w:r>
            <w:r w:rsidR="00A62159" w:rsidRPr="002C235E">
              <w:rPr>
                <w:b/>
                <w:sz w:val="22"/>
                <w:szCs w:val="22"/>
              </w:rPr>
              <w:t>Any</w:t>
            </w:r>
            <w:r w:rsidR="00A62159" w:rsidRPr="002C235E">
              <w:rPr>
                <w:sz w:val="22"/>
                <w:szCs w:val="22"/>
              </w:rPr>
              <w:t xml:space="preserve"> </w:t>
            </w:r>
            <w:r w:rsidRPr="002C235E">
              <w:rPr>
                <w:b/>
                <w:sz w:val="22"/>
                <w:szCs w:val="22"/>
              </w:rPr>
              <w:t>Other Business</w:t>
            </w:r>
            <w:r>
              <w:t xml:space="preserve"> </w:t>
            </w:r>
          </w:p>
          <w:p w14:paraId="606A9B50" w14:textId="77777777" w:rsidR="00A62159" w:rsidRDefault="00A62159" w:rsidP="00A62159">
            <w:pPr>
              <w:tabs>
                <w:tab w:val="left" w:pos="4908"/>
              </w:tabs>
            </w:pPr>
          </w:p>
          <w:p w14:paraId="74D5491D" w14:textId="77777777" w:rsidR="009F500F" w:rsidRDefault="00A62159" w:rsidP="00A62159">
            <w:pPr>
              <w:pStyle w:val="NoSpacing"/>
            </w:pPr>
            <w:r>
              <w:t>1.  RQ was willing to carry on as Secretary</w:t>
            </w:r>
            <w:r w:rsidR="006170F2">
              <w:t xml:space="preserve"> </w:t>
            </w:r>
            <w:proofErr w:type="gramStart"/>
            <w:r w:rsidR="006170F2">
              <w:t>temporarily</w:t>
            </w:r>
            <w:r>
              <w:t>, and</w:t>
            </w:r>
            <w:proofErr w:type="gramEnd"/>
            <w:r>
              <w:t xml:space="preserve"> clarified the electoral procedure as in the PPG’s Terms of Reference. He stressed that there must be </w:t>
            </w:r>
            <w:r w:rsidR="006170F2">
              <w:t>future</w:t>
            </w:r>
            <w:r>
              <w:t xml:space="preserve"> cover for the roles of Chairman and Secretary </w:t>
            </w:r>
            <w:r w:rsidR="006C01BE">
              <w:t xml:space="preserve">together </w:t>
            </w:r>
            <w:r w:rsidR="006170F2">
              <w:t xml:space="preserve">with </w:t>
            </w:r>
            <w:r w:rsidR="006C01BE">
              <w:t>an appropriate</w:t>
            </w:r>
            <w:r>
              <w:t xml:space="preserve"> Management </w:t>
            </w:r>
            <w:r w:rsidR="006C01BE">
              <w:t>structure to support the PPG</w:t>
            </w:r>
            <w:r>
              <w:t xml:space="preserve"> and succession </w:t>
            </w:r>
            <w:r w:rsidR="006C01BE">
              <w:t xml:space="preserve">planning </w:t>
            </w:r>
            <w:r>
              <w:t xml:space="preserve">for the </w:t>
            </w:r>
            <w:proofErr w:type="gramStart"/>
            <w:r>
              <w:t>roles</w:t>
            </w:r>
            <w:proofErr w:type="gramEnd"/>
            <w:r>
              <w:t xml:space="preserve"> </w:t>
            </w:r>
          </w:p>
          <w:p w14:paraId="3562E3CF" w14:textId="77777777" w:rsidR="00A62159" w:rsidRDefault="00A62159" w:rsidP="00A62159">
            <w:pPr>
              <w:pStyle w:val="NoSpacing"/>
            </w:pPr>
            <w:r>
              <w:t xml:space="preserve">2. </w:t>
            </w:r>
            <w:proofErr w:type="gramStart"/>
            <w:r w:rsidRPr="006170F2">
              <w:rPr>
                <w:u w:val="single"/>
              </w:rPr>
              <w:t>Pre Meeting</w:t>
            </w:r>
            <w:proofErr w:type="gramEnd"/>
            <w:r w:rsidRPr="006170F2">
              <w:rPr>
                <w:u w:val="single"/>
              </w:rPr>
              <w:t xml:space="preserve"> Reports on Agenda items</w:t>
            </w:r>
            <w:r>
              <w:t xml:space="preserve"> </w:t>
            </w:r>
            <w:r w:rsidR="009F500F">
              <w:t xml:space="preserve">had </w:t>
            </w:r>
            <w:r>
              <w:t>benefited the conduct of meetings and</w:t>
            </w:r>
            <w:r w:rsidR="009F500F">
              <w:t xml:space="preserve"> given</w:t>
            </w:r>
            <w:r>
              <w:t xml:space="preserve"> Member</w:t>
            </w:r>
            <w:r w:rsidR="009F500F">
              <w:t>s proper records for the future,</w:t>
            </w:r>
            <w:r>
              <w:t xml:space="preserve"> </w:t>
            </w:r>
            <w:r w:rsidR="009F500F">
              <w:t>and</w:t>
            </w:r>
            <w:r>
              <w:t xml:space="preserve"> </w:t>
            </w:r>
            <w:r w:rsidR="00954E42">
              <w:t xml:space="preserve">should </w:t>
            </w:r>
            <w:r w:rsidR="006C01BE">
              <w:t xml:space="preserve">be </w:t>
            </w:r>
            <w:r>
              <w:t xml:space="preserve">the </w:t>
            </w:r>
            <w:r w:rsidR="009F500F">
              <w:t xml:space="preserve">future </w:t>
            </w:r>
            <w:r>
              <w:t>norm</w:t>
            </w:r>
          </w:p>
          <w:p w14:paraId="2DCA42DC" w14:textId="77777777" w:rsidR="00B46D10" w:rsidRDefault="00A62159" w:rsidP="00A62159">
            <w:pPr>
              <w:pStyle w:val="NoSpacing"/>
            </w:pPr>
            <w:r>
              <w:t xml:space="preserve">3. </w:t>
            </w:r>
            <w:r w:rsidR="006170F2" w:rsidRPr="006170F2">
              <w:rPr>
                <w:u w:val="single"/>
              </w:rPr>
              <w:t>Report</w:t>
            </w:r>
            <w:r w:rsidR="006170F2">
              <w:t xml:space="preserve">: </w:t>
            </w:r>
            <w:r>
              <w:t>He was happy to discuss items from his Report</w:t>
            </w:r>
            <w:r w:rsidR="007031BC">
              <w:t xml:space="preserve"> *</w:t>
            </w:r>
            <w:r>
              <w:t xml:space="preserve"> –</w:t>
            </w:r>
            <w:r w:rsidR="009F500F">
              <w:t xml:space="preserve"> and</w:t>
            </w:r>
            <w:r>
              <w:t xml:space="preserve"> highlighted</w:t>
            </w:r>
            <w:r w:rsidR="00215273">
              <w:t>:</w:t>
            </w:r>
          </w:p>
          <w:p w14:paraId="4373B06A" w14:textId="77777777" w:rsidR="00B46D10" w:rsidRDefault="00B46D10" w:rsidP="00A62159">
            <w:pPr>
              <w:pStyle w:val="NoSpacing"/>
            </w:pPr>
            <w:r>
              <w:t xml:space="preserve">3.1 </w:t>
            </w:r>
            <w:r w:rsidRPr="009F500F">
              <w:rPr>
                <w:u w:val="single"/>
              </w:rPr>
              <w:t>AED and CPR Training</w:t>
            </w:r>
            <w:r>
              <w:t xml:space="preserve">: A further round of essential Training Sessions was planned </w:t>
            </w:r>
            <w:proofErr w:type="gramStart"/>
            <w:r>
              <w:t>to</w:t>
            </w:r>
            <w:proofErr w:type="gramEnd"/>
          </w:p>
          <w:p w14:paraId="484398B7" w14:textId="77777777" w:rsidR="00A62159" w:rsidRDefault="00A62159" w:rsidP="00A62159">
            <w:pPr>
              <w:pStyle w:val="NoSpacing"/>
            </w:pPr>
            <w:r>
              <w:lastRenderedPageBreak/>
              <w:t>start</w:t>
            </w:r>
            <w:r w:rsidR="000472D7">
              <w:t xml:space="preserve"> probably</w:t>
            </w:r>
            <w:r>
              <w:t xml:space="preserve"> in April</w:t>
            </w:r>
            <w:r w:rsidR="009F500F">
              <w:t>.</w:t>
            </w:r>
            <w:r>
              <w:t xml:space="preserve"> </w:t>
            </w:r>
            <w:r w:rsidR="0050266D">
              <w:t xml:space="preserve">A small PPG team to plan/publicise the event </w:t>
            </w:r>
            <w:r w:rsidR="000472D7">
              <w:t xml:space="preserve">was </w:t>
            </w:r>
            <w:proofErr w:type="gramStart"/>
            <w:r w:rsidR="000472D7">
              <w:t>needed</w:t>
            </w:r>
            <w:proofErr w:type="gramEnd"/>
            <w:r w:rsidR="000472D7">
              <w:t xml:space="preserve"> and</w:t>
            </w:r>
            <w:r w:rsidR="0050266D">
              <w:t xml:space="preserve"> he was seeking </w:t>
            </w:r>
            <w:r>
              <w:t>volunteers</w:t>
            </w:r>
            <w:r w:rsidR="000472D7">
              <w:t>.</w:t>
            </w:r>
            <w:r>
              <w:t xml:space="preserve"> </w:t>
            </w:r>
            <w:r w:rsidR="000472D7">
              <w:t>He</w:t>
            </w:r>
            <w:r w:rsidR="0050266D">
              <w:t xml:space="preserve"> already had two</w:t>
            </w:r>
            <w:r>
              <w:t>.</w:t>
            </w:r>
          </w:p>
          <w:p w14:paraId="644685E3" w14:textId="77777777" w:rsidR="00A62159" w:rsidRDefault="00A62159" w:rsidP="00A62159">
            <w:pPr>
              <w:pStyle w:val="NoSpacing"/>
            </w:pPr>
            <w:r>
              <w:t xml:space="preserve">3.2 </w:t>
            </w:r>
            <w:r w:rsidRPr="0050266D">
              <w:rPr>
                <w:u w:val="single"/>
              </w:rPr>
              <w:t>Communication and Promotion of events and the PPG</w:t>
            </w:r>
            <w:r>
              <w:t xml:space="preserve">: Copies of pilot Notices and Bookmarks were passed round. He stressed that events such as CPR Training and wider PPG </w:t>
            </w:r>
            <w:r w:rsidR="0050266D">
              <w:t>initiatives</w:t>
            </w:r>
            <w:r>
              <w:t xml:space="preserve"> would require proper</w:t>
            </w:r>
            <w:r w:rsidR="0050266D">
              <w:t xml:space="preserve"> publicity and</w:t>
            </w:r>
            <w:r>
              <w:t xml:space="preserve"> PPG email links. RI supported this and agreed to provide a Report</w:t>
            </w:r>
            <w:r w:rsidR="00B46D10">
              <w:t xml:space="preserve"> on the </w:t>
            </w:r>
            <w:proofErr w:type="gramStart"/>
            <w:r w:rsidR="00B46D10">
              <w:t>latter</w:t>
            </w:r>
            <w:proofErr w:type="gramEnd"/>
          </w:p>
          <w:p w14:paraId="008B3467" w14:textId="77777777" w:rsidR="0050266D" w:rsidRDefault="00A62159" w:rsidP="00A62159">
            <w:pPr>
              <w:pStyle w:val="NoSpacing"/>
            </w:pPr>
            <w:r>
              <w:t xml:space="preserve">3.3 </w:t>
            </w:r>
            <w:r w:rsidRPr="0050266D">
              <w:rPr>
                <w:u w:val="single"/>
              </w:rPr>
              <w:t>PPG</w:t>
            </w:r>
            <w:r w:rsidR="0050266D" w:rsidRPr="0050266D">
              <w:rPr>
                <w:u w:val="single"/>
              </w:rPr>
              <w:t xml:space="preserve"> Community Participation</w:t>
            </w:r>
            <w:r w:rsidR="0050266D">
              <w:t>:</w:t>
            </w:r>
            <w:r>
              <w:t xml:space="preserve"> </w:t>
            </w:r>
            <w:r w:rsidR="0050266D">
              <w:t xml:space="preserve">the need for the PPG </w:t>
            </w:r>
            <w:r>
              <w:t xml:space="preserve">to </w:t>
            </w:r>
            <w:r w:rsidR="0050266D">
              <w:t xml:space="preserve">take its message to the Community had been highlighted to him, plus the need to </w:t>
            </w:r>
            <w:r>
              <w:t xml:space="preserve">give PPG members a real role and involvement in the </w:t>
            </w:r>
            <w:r w:rsidR="0050266D">
              <w:t xml:space="preserve">PPG and </w:t>
            </w:r>
            <w:r>
              <w:t>Community</w:t>
            </w:r>
            <w:r w:rsidR="0050266D">
              <w:t>.</w:t>
            </w:r>
          </w:p>
          <w:p w14:paraId="77660C36" w14:textId="77777777" w:rsidR="009A7DB4" w:rsidRPr="00A62159" w:rsidRDefault="0050266D" w:rsidP="006170F2">
            <w:pPr>
              <w:pStyle w:val="NoSpacing"/>
            </w:pPr>
            <w:r>
              <w:t xml:space="preserve">He asked that the above </w:t>
            </w:r>
            <w:r w:rsidR="007031BC">
              <w:t xml:space="preserve">topics </w:t>
            </w:r>
            <w:r w:rsidR="00A62159">
              <w:t>be carried forward to the next Meeting</w:t>
            </w:r>
            <w:r w:rsidR="006170F2">
              <w:t>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67AF" w14:textId="77777777" w:rsidR="006C745F" w:rsidRDefault="006C745F" w:rsidP="00C84AB1">
            <w:pPr>
              <w:rPr>
                <w:rFonts w:asciiTheme="minorHAnsi" w:hAnsiTheme="minorHAnsi" w:cstheme="minorHAnsi"/>
              </w:rPr>
            </w:pPr>
          </w:p>
          <w:p w14:paraId="1B697187" w14:textId="77777777" w:rsidR="00C3746A" w:rsidRDefault="00E247B7" w:rsidP="00C84A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AlanB/LG</w:t>
            </w:r>
          </w:p>
          <w:p w14:paraId="3735106D" w14:textId="77777777" w:rsidR="00C3746A" w:rsidRPr="00C3746A" w:rsidRDefault="00C3746A" w:rsidP="00C3746A">
            <w:pPr>
              <w:rPr>
                <w:rFonts w:asciiTheme="minorHAnsi" w:hAnsiTheme="minorHAnsi" w:cstheme="minorHAnsi"/>
              </w:rPr>
            </w:pPr>
          </w:p>
          <w:p w14:paraId="09C3EAE9" w14:textId="77777777" w:rsidR="00C3746A" w:rsidRPr="00C3746A" w:rsidRDefault="00C3746A" w:rsidP="00C3746A">
            <w:pPr>
              <w:rPr>
                <w:rFonts w:asciiTheme="minorHAnsi" w:hAnsiTheme="minorHAnsi" w:cstheme="minorHAnsi"/>
              </w:rPr>
            </w:pPr>
          </w:p>
          <w:p w14:paraId="3C17A0CC" w14:textId="77777777" w:rsidR="00C3746A" w:rsidRPr="00C3746A" w:rsidRDefault="00C3746A" w:rsidP="00C3746A">
            <w:pPr>
              <w:rPr>
                <w:rFonts w:asciiTheme="minorHAnsi" w:hAnsiTheme="minorHAnsi" w:cstheme="minorHAnsi"/>
              </w:rPr>
            </w:pPr>
          </w:p>
          <w:p w14:paraId="718075C4" w14:textId="77777777" w:rsidR="003C6A16" w:rsidRDefault="00C3746A" w:rsidP="00C374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</w:t>
            </w:r>
          </w:p>
          <w:p w14:paraId="6832E13A" w14:textId="77777777" w:rsidR="00A62159" w:rsidRDefault="002C235E" w:rsidP="00A621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LG</w:t>
            </w:r>
          </w:p>
          <w:p w14:paraId="02F7662F" w14:textId="77777777" w:rsidR="00A62159" w:rsidRPr="00C3746A" w:rsidRDefault="00A62159" w:rsidP="00A621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D311" w14:textId="77777777" w:rsidR="006C745F" w:rsidRDefault="00427839" w:rsidP="00C84A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LG</w:t>
            </w:r>
          </w:p>
          <w:p w14:paraId="750923A4" w14:textId="77777777" w:rsidR="00C3746A" w:rsidRDefault="00C3746A" w:rsidP="00C84AB1">
            <w:pPr>
              <w:rPr>
                <w:rFonts w:asciiTheme="minorHAnsi" w:hAnsiTheme="minorHAnsi" w:cstheme="minorHAnsi"/>
              </w:rPr>
            </w:pPr>
          </w:p>
          <w:p w14:paraId="7AA95411" w14:textId="77777777" w:rsidR="00C3746A" w:rsidRDefault="00C3746A" w:rsidP="00C84AB1">
            <w:pPr>
              <w:rPr>
                <w:rFonts w:asciiTheme="minorHAnsi" w:hAnsiTheme="minorHAnsi" w:cstheme="minorHAnsi"/>
              </w:rPr>
            </w:pPr>
          </w:p>
          <w:p w14:paraId="4D0B1C5E" w14:textId="77777777" w:rsidR="003C6A16" w:rsidRDefault="00E247B7" w:rsidP="00C84A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AlanB/LG/CK/RQ</w:t>
            </w:r>
          </w:p>
          <w:p w14:paraId="3E4C164B" w14:textId="77777777" w:rsidR="003C6A16" w:rsidRDefault="003C6A16" w:rsidP="00C84AB1">
            <w:pPr>
              <w:rPr>
                <w:rFonts w:asciiTheme="minorHAnsi" w:hAnsiTheme="minorHAnsi" w:cstheme="minorHAnsi"/>
              </w:rPr>
            </w:pPr>
          </w:p>
          <w:p w14:paraId="0800146A" w14:textId="77777777" w:rsidR="003C6A16" w:rsidRDefault="003C6A16" w:rsidP="00C84AB1">
            <w:pPr>
              <w:rPr>
                <w:rFonts w:asciiTheme="minorHAnsi" w:hAnsiTheme="minorHAnsi" w:cstheme="minorHAnsi"/>
              </w:rPr>
            </w:pPr>
          </w:p>
          <w:p w14:paraId="061BDFD5" w14:textId="77777777" w:rsidR="003C6A16" w:rsidRDefault="003C6A16" w:rsidP="00C84AB1">
            <w:pPr>
              <w:rPr>
                <w:rFonts w:asciiTheme="minorHAnsi" w:hAnsiTheme="minorHAnsi" w:cstheme="minorHAnsi"/>
              </w:rPr>
            </w:pPr>
          </w:p>
          <w:p w14:paraId="7666A021" w14:textId="77777777" w:rsidR="003C6A16" w:rsidRDefault="003C6A16" w:rsidP="00C84AB1">
            <w:pPr>
              <w:rPr>
                <w:rFonts w:asciiTheme="minorHAnsi" w:hAnsiTheme="minorHAnsi" w:cstheme="minorHAnsi"/>
              </w:rPr>
            </w:pPr>
          </w:p>
          <w:p w14:paraId="5A1A0334" w14:textId="77777777" w:rsidR="003C6A16" w:rsidRDefault="003C6A16" w:rsidP="00C84AB1">
            <w:pPr>
              <w:rPr>
                <w:rFonts w:asciiTheme="minorHAnsi" w:hAnsiTheme="minorHAnsi" w:cstheme="minorHAnsi"/>
              </w:rPr>
            </w:pPr>
          </w:p>
          <w:p w14:paraId="32F9CD6A" w14:textId="77777777" w:rsidR="003C6A16" w:rsidRDefault="003C6A16" w:rsidP="00C84AB1">
            <w:pPr>
              <w:rPr>
                <w:rFonts w:asciiTheme="minorHAnsi" w:hAnsiTheme="minorHAnsi" w:cstheme="minorHAnsi"/>
              </w:rPr>
            </w:pPr>
          </w:p>
          <w:p w14:paraId="344A2816" w14:textId="77777777" w:rsidR="003C6A16" w:rsidRDefault="006170F2" w:rsidP="00C84A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RQ</w:t>
            </w:r>
          </w:p>
          <w:p w14:paraId="1BF09FE6" w14:textId="77777777" w:rsidR="003C6A16" w:rsidRDefault="003C6A16" w:rsidP="00C84AB1">
            <w:pPr>
              <w:rPr>
                <w:rFonts w:asciiTheme="minorHAnsi" w:hAnsiTheme="minorHAnsi" w:cstheme="minorHAnsi"/>
              </w:rPr>
            </w:pPr>
          </w:p>
          <w:p w14:paraId="7932EE1A" w14:textId="77777777" w:rsidR="003C6A16" w:rsidRDefault="003C6A16" w:rsidP="00C84AB1">
            <w:pPr>
              <w:rPr>
                <w:rFonts w:asciiTheme="minorHAnsi" w:hAnsiTheme="minorHAnsi" w:cstheme="minorHAnsi"/>
              </w:rPr>
            </w:pPr>
          </w:p>
          <w:p w14:paraId="31E55A73" w14:textId="77777777" w:rsidR="003C6A16" w:rsidRDefault="003C6A16" w:rsidP="00C84AB1">
            <w:pPr>
              <w:rPr>
                <w:rFonts w:asciiTheme="minorHAnsi" w:hAnsiTheme="minorHAnsi" w:cstheme="minorHAnsi"/>
              </w:rPr>
            </w:pPr>
          </w:p>
          <w:p w14:paraId="46CBC31F" w14:textId="77777777" w:rsidR="003C6A16" w:rsidRDefault="003C6A16" w:rsidP="00C84AB1">
            <w:pPr>
              <w:rPr>
                <w:rFonts w:asciiTheme="minorHAnsi" w:hAnsiTheme="minorHAnsi" w:cstheme="minorHAnsi"/>
              </w:rPr>
            </w:pPr>
          </w:p>
          <w:p w14:paraId="120951D5" w14:textId="77777777" w:rsidR="003C6A16" w:rsidRDefault="003C6A16" w:rsidP="00C84AB1">
            <w:pPr>
              <w:rPr>
                <w:rFonts w:asciiTheme="minorHAnsi" w:hAnsiTheme="minorHAnsi" w:cstheme="minorHAnsi"/>
              </w:rPr>
            </w:pPr>
          </w:p>
          <w:p w14:paraId="0A951C7E" w14:textId="77777777" w:rsidR="003C6A16" w:rsidRDefault="00B46D10" w:rsidP="00C84A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RQ</w:t>
            </w:r>
          </w:p>
          <w:p w14:paraId="1572C586" w14:textId="77777777" w:rsidR="003C6A16" w:rsidRDefault="003C6A16" w:rsidP="00C84AB1">
            <w:pPr>
              <w:rPr>
                <w:rFonts w:asciiTheme="minorHAnsi" w:hAnsiTheme="minorHAnsi" w:cstheme="minorHAnsi"/>
              </w:rPr>
            </w:pPr>
          </w:p>
          <w:p w14:paraId="6F105E8C" w14:textId="77777777" w:rsidR="00B46D10" w:rsidRDefault="00B46D10" w:rsidP="00C84AB1">
            <w:pPr>
              <w:rPr>
                <w:rFonts w:asciiTheme="minorHAnsi" w:hAnsiTheme="minorHAnsi" w:cstheme="minorHAnsi"/>
              </w:rPr>
            </w:pPr>
          </w:p>
          <w:p w14:paraId="62081BE4" w14:textId="77777777" w:rsidR="00B46D10" w:rsidRDefault="00B46D10" w:rsidP="00C84AB1">
            <w:pPr>
              <w:rPr>
                <w:rFonts w:asciiTheme="minorHAnsi" w:hAnsiTheme="minorHAnsi" w:cstheme="minorHAnsi"/>
              </w:rPr>
            </w:pPr>
          </w:p>
          <w:p w14:paraId="6C22DD8E" w14:textId="77777777" w:rsidR="00427839" w:rsidRDefault="008A2BCE" w:rsidP="00C84A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RQ</w:t>
            </w:r>
          </w:p>
          <w:p w14:paraId="109A87BA" w14:textId="77777777" w:rsidR="008A2BCE" w:rsidRDefault="00B46D10" w:rsidP="00C84A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</w:t>
            </w:r>
          </w:p>
          <w:p w14:paraId="135596DB" w14:textId="77777777" w:rsidR="008A2BCE" w:rsidRPr="008A2BCE" w:rsidRDefault="008A2BCE" w:rsidP="008A2BCE">
            <w:pPr>
              <w:rPr>
                <w:rFonts w:asciiTheme="minorHAnsi" w:hAnsiTheme="minorHAnsi" w:cstheme="minorHAnsi"/>
              </w:rPr>
            </w:pPr>
          </w:p>
          <w:p w14:paraId="55891072" w14:textId="77777777" w:rsidR="008A2BCE" w:rsidRPr="008A2BCE" w:rsidRDefault="008A2BCE" w:rsidP="008A2BCE">
            <w:pPr>
              <w:rPr>
                <w:rFonts w:asciiTheme="minorHAnsi" w:hAnsiTheme="minorHAnsi" w:cstheme="minorHAnsi"/>
              </w:rPr>
            </w:pPr>
          </w:p>
          <w:p w14:paraId="0648CACC" w14:textId="77777777" w:rsidR="008A2BCE" w:rsidRPr="008A2BCE" w:rsidRDefault="008A2BCE" w:rsidP="008A2BCE">
            <w:pPr>
              <w:rPr>
                <w:rFonts w:asciiTheme="minorHAnsi" w:hAnsiTheme="minorHAnsi" w:cstheme="minorHAnsi"/>
              </w:rPr>
            </w:pPr>
          </w:p>
          <w:p w14:paraId="31989E5F" w14:textId="77777777" w:rsidR="008A2BCE" w:rsidRDefault="008A2BCE" w:rsidP="008A2BCE">
            <w:pPr>
              <w:rPr>
                <w:rFonts w:asciiTheme="minorHAnsi" w:hAnsiTheme="minorHAnsi" w:cstheme="minorHAnsi"/>
              </w:rPr>
            </w:pPr>
          </w:p>
          <w:p w14:paraId="47006712" w14:textId="77777777" w:rsidR="00B46D10" w:rsidRPr="008A2BCE" w:rsidRDefault="008A2BCE" w:rsidP="008A2B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RQ</w:t>
            </w:r>
          </w:p>
        </w:tc>
      </w:tr>
      <w:tr w:rsidR="001F078B" w:rsidRPr="005526BB" w14:paraId="2B972826" w14:textId="77777777" w:rsidTr="00542ACA"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0D2897" w14:textId="77777777" w:rsidR="001F078B" w:rsidRDefault="001F078B" w:rsidP="00C84AB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Locality PPG Update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DAFFD9" w14:textId="77777777" w:rsidR="00D477A8" w:rsidRDefault="006170F2" w:rsidP="006170F2">
            <w:pPr>
              <w:pStyle w:val="NoSpacing"/>
            </w:pPr>
            <w:r>
              <w:t>A</w:t>
            </w:r>
            <w:r w:rsidR="00D477A8">
              <w:t xml:space="preserve">lan </w:t>
            </w:r>
            <w:r>
              <w:t xml:space="preserve">B reported that his meeting in Thornton had resulted in no PPG interest, RQ </w:t>
            </w:r>
            <w:r w:rsidR="002C235E">
              <w:t xml:space="preserve">had a </w:t>
            </w:r>
            <w:r>
              <w:t xml:space="preserve">different </w:t>
            </w:r>
            <w:r w:rsidR="002C235E">
              <w:t xml:space="preserve">experience, </w:t>
            </w:r>
            <w:r>
              <w:t xml:space="preserve">which </w:t>
            </w:r>
            <w:r w:rsidR="00D477A8">
              <w:t>showed</w:t>
            </w:r>
            <w:r>
              <w:t xml:space="preserve"> </w:t>
            </w:r>
            <w:r w:rsidR="00B70B57">
              <w:t xml:space="preserve">the need to </w:t>
            </w:r>
            <w:r w:rsidR="00215273">
              <w:t xml:space="preserve">pick </w:t>
            </w:r>
            <w:r w:rsidR="00D477A8">
              <w:t xml:space="preserve">community targets. </w:t>
            </w:r>
          </w:p>
          <w:p w14:paraId="1795FD41" w14:textId="77777777" w:rsidR="001F078B" w:rsidRPr="00417132" w:rsidRDefault="006170F2" w:rsidP="00417132">
            <w:pPr>
              <w:pStyle w:val="NoSpacing"/>
            </w:pPr>
            <w:r>
              <w:t>A</w:t>
            </w:r>
            <w:r w:rsidR="00D477A8">
              <w:t xml:space="preserve">lan </w:t>
            </w:r>
            <w:r>
              <w:t>B was awaiting the Minutes from the Community PCN meeting, s</w:t>
            </w:r>
            <w:r w:rsidR="00D477A8">
              <w:t>o he could not provide a Report – this will follow.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215CC9" w14:textId="77777777" w:rsidR="001F078B" w:rsidRDefault="001F078B" w:rsidP="00C84A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F1715F" w14:textId="77777777" w:rsidR="001F078B" w:rsidRDefault="00390350" w:rsidP="00C84A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Alan B</w:t>
            </w:r>
          </w:p>
        </w:tc>
      </w:tr>
      <w:tr w:rsidR="00C84AB1" w:rsidRPr="005526BB" w14:paraId="0EA8950E" w14:textId="77777777" w:rsidTr="00542ACA">
        <w:trPr>
          <w:trHeight w:val="555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FD17" w14:textId="77777777" w:rsidR="00C84AB1" w:rsidRPr="005526BB" w:rsidRDefault="00D477A8" w:rsidP="00C84AB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AOB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398A" w14:textId="77777777" w:rsidR="00D477A8" w:rsidRPr="00D477A8" w:rsidRDefault="00D477A8" w:rsidP="00D477A8">
            <w:pPr>
              <w:tabs>
                <w:tab w:val="left" w:pos="324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 </w:t>
            </w:r>
            <w:r w:rsidRPr="006170F2">
              <w:rPr>
                <w:u w:val="single"/>
              </w:rPr>
              <w:t>PPG Meeting Dates</w:t>
            </w:r>
            <w:r w:rsidRPr="00D477A8">
              <w:t xml:space="preserve">: </w:t>
            </w:r>
            <w:r>
              <w:t xml:space="preserve">It was agreed that total agreement on Meeting Dates was </w:t>
            </w:r>
            <w:proofErr w:type="gramStart"/>
            <w:r>
              <w:t>hard</w:t>
            </w:r>
            <w:proofErr w:type="gramEnd"/>
            <w:r>
              <w:t xml:space="preserve"> and the dates post the AGM would be discussed and agreed at the AGM</w:t>
            </w:r>
          </w:p>
          <w:p w14:paraId="72014955" w14:textId="77777777" w:rsidR="00D477A8" w:rsidRDefault="00D477A8" w:rsidP="00D477A8">
            <w:pPr>
              <w:pStyle w:val="NoSpacing"/>
            </w:pPr>
            <w:r>
              <w:rPr>
                <w:rFonts w:asciiTheme="minorHAnsi" w:hAnsiTheme="minorHAnsi" w:cstheme="minorHAnsi"/>
              </w:rPr>
              <w:t xml:space="preserve">2. </w:t>
            </w:r>
            <w:r>
              <w:t>AB and RI stressed the need for contacts with Community groups such as Military Veterans</w:t>
            </w:r>
          </w:p>
          <w:p w14:paraId="366738CB" w14:textId="77777777" w:rsidR="00417132" w:rsidRDefault="00417132" w:rsidP="00D477A8">
            <w:pPr>
              <w:pStyle w:val="NoSpacing"/>
            </w:pPr>
            <w:r>
              <w:t>3. RI asked if information on the collection of “Sharps” could be publicised</w:t>
            </w:r>
          </w:p>
          <w:p w14:paraId="30FA816A" w14:textId="77777777" w:rsidR="00D477A8" w:rsidRDefault="00D477A8" w:rsidP="00D477A8">
            <w:pPr>
              <w:pStyle w:val="NoSpacing"/>
            </w:pPr>
            <w:r>
              <w:t>2. The</w:t>
            </w:r>
            <w:r w:rsidR="00417132">
              <w:t xml:space="preserve"> Surgery Premises: The topics of </w:t>
            </w:r>
            <w:r>
              <w:t xml:space="preserve">damaged drains and remedial works to the </w:t>
            </w:r>
            <w:r w:rsidR="00417132">
              <w:t xml:space="preserve">access and </w:t>
            </w:r>
            <w:r>
              <w:t>car park</w:t>
            </w:r>
            <w:r w:rsidR="00417132">
              <w:t>,</w:t>
            </w:r>
            <w:r>
              <w:t xml:space="preserve"> </w:t>
            </w:r>
            <w:r w:rsidR="00417132">
              <w:t xml:space="preserve">and </w:t>
            </w:r>
            <w:r>
              <w:t xml:space="preserve">S106 Planning Agreement benefits </w:t>
            </w:r>
            <w:r w:rsidR="00417132">
              <w:t>were discussed</w:t>
            </w:r>
            <w:r w:rsidR="00542ACA">
              <w:t xml:space="preserve"> </w:t>
            </w:r>
            <w:r w:rsidR="00417132">
              <w:t xml:space="preserve">by LB and </w:t>
            </w:r>
            <w:r>
              <w:t xml:space="preserve">KS and MB as Parish Councillors. A meeting </w:t>
            </w:r>
            <w:r w:rsidR="00417132">
              <w:t xml:space="preserve">is to be arranged </w:t>
            </w:r>
            <w:r>
              <w:t>between the relevant parties including LG and the Parish Council</w:t>
            </w:r>
            <w:r w:rsidR="00417132">
              <w:t>.</w:t>
            </w:r>
            <w:r>
              <w:t xml:space="preserve"> </w:t>
            </w:r>
          </w:p>
          <w:p w14:paraId="154385CB" w14:textId="77777777" w:rsidR="00C84AB1" w:rsidRDefault="00C84AB1" w:rsidP="0041713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7EC2" w14:textId="77777777" w:rsidR="00C84AB1" w:rsidRPr="005526BB" w:rsidRDefault="00C84AB1" w:rsidP="00C84A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B34B" w14:textId="77777777" w:rsidR="00427839" w:rsidRDefault="00427839" w:rsidP="00DD04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</w:t>
            </w:r>
          </w:p>
          <w:p w14:paraId="43D9FD6B" w14:textId="77777777" w:rsidR="00427839" w:rsidRPr="00427839" w:rsidRDefault="00427839" w:rsidP="00427839">
            <w:pPr>
              <w:rPr>
                <w:rFonts w:asciiTheme="minorHAnsi" w:hAnsiTheme="minorHAnsi" w:cstheme="minorHAnsi"/>
              </w:rPr>
            </w:pPr>
          </w:p>
          <w:p w14:paraId="1CDBBC0D" w14:textId="77777777" w:rsidR="00427839" w:rsidRPr="00427839" w:rsidRDefault="00427839" w:rsidP="00427839">
            <w:pPr>
              <w:rPr>
                <w:rFonts w:asciiTheme="minorHAnsi" w:hAnsiTheme="minorHAnsi" w:cstheme="minorHAnsi"/>
              </w:rPr>
            </w:pPr>
          </w:p>
          <w:p w14:paraId="34CA11D2" w14:textId="77777777" w:rsidR="00427839" w:rsidRDefault="00427839" w:rsidP="00427839">
            <w:pPr>
              <w:rPr>
                <w:rFonts w:asciiTheme="minorHAnsi" w:hAnsiTheme="minorHAnsi" w:cstheme="minorHAnsi"/>
              </w:rPr>
            </w:pPr>
          </w:p>
          <w:p w14:paraId="471A69A0" w14:textId="77777777" w:rsidR="00C84AB1" w:rsidRDefault="00427839" w:rsidP="004278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LG</w:t>
            </w:r>
          </w:p>
          <w:p w14:paraId="5B52EBC6" w14:textId="77777777" w:rsidR="00427839" w:rsidRDefault="00427839" w:rsidP="00427839">
            <w:pPr>
              <w:rPr>
                <w:rFonts w:asciiTheme="minorHAnsi" w:hAnsiTheme="minorHAnsi" w:cstheme="minorHAnsi"/>
              </w:rPr>
            </w:pPr>
          </w:p>
          <w:p w14:paraId="172C042B" w14:textId="77777777" w:rsidR="00427839" w:rsidRPr="00427839" w:rsidRDefault="00427839" w:rsidP="004278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LG/KS/MB</w:t>
            </w:r>
          </w:p>
        </w:tc>
      </w:tr>
      <w:tr w:rsidR="00542ACA" w:rsidRPr="005526BB" w14:paraId="558F0D17" w14:textId="77777777" w:rsidTr="00542ACA">
        <w:trPr>
          <w:trHeight w:val="58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ECBC" w14:textId="77777777" w:rsidR="00542ACA" w:rsidRDefault="00542ACA" w:rsidP="00542AC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Next meeting</w:t>
            </w:r>
          </w:p>
          <w:p w14:paraId="4508E068" w14:textId="77777777" w:rsidR="00542ACA" w:rsidRPr="005526BB" w:rsidRDefault="00542ACA" w:rsidP="00542AC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The AGM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D638" w14:textId="77777777" w:rsidR="00542ACA" w:rsidRPr="00CE38D7" w:rsidRDefault="00542ACA" w:rsidP="00542A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Thursday 28</w:t>
            </w:r>
            <w:r w:rsidRPr="00542ACA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March at Markfield Congregational Church at 1.00 pm</w:t>
            </w:r>
          </w:p>
          <w:p w14:paraId="0F47CD0E" w14:textId="77777777" w:rsidR="00542ACA" w:rsidRPr="00582BE6" w:rsidRDefault="00542ACA" w:rsidP="00542ACA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5A18" w14:textId="77777777" w:rsidR="00542ACA" w:rsidRPr="005526BB" w:rsidRDefault="00542ACA" w:rsidP="00542A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1F0E" w14:textId="77777777" w:rsidR="00542ACA" w:rsidRPr="00E232AB" w:rsidRDefault="00542ACA" w:rsidP="00542ACA">
            <w:pPr>
              <w:rPr>
                <w:rFonts w:asciiTheme="minorHAnsi" w:hAnsiTheme="minorHAnsi" w:cstheme="minorHAnsi"/>
              </w:rPr>
            </w:pPr>
          </w:p>
        </w:tc>
      </w:tr>
    </w:tbl>
    <w:p w14:paraId="6BF5FD40" w14:textId="77777777" w:rsidR="003A284C" w:rsidRDefault="003A284C">
      <w:pPr>
        <w:rPr>
          <w:rFonts w:asciiTheme="minorHAnsi" w:hAnsiTheme="minorHAnsi" w:cstheme="minorHAnsi"/>
        </w:rPr>
      </w:pPr>
    </w:p>
    <w:p w14:paraId="57016E8B" w14:textId="77777777" w:rsidR="00DA604B" w:rsidRDefault="007031BC" w:rsidP="007031BC">
      <w:r>
        <w:rPr>
          <w:rFonts w:asciiTheme="minorHAnsi" w:hAnsiTheme="minorHAnsi" w:cstheme="minorHAnsi"/>
        </w:rPr>
        <w:t>*</w:t>
      </w:r>
      <w:r w:rsidRPr="00DA604B">
        <w:t>These</w:t>
      </w:r>
      <w:r w:rsidR="00DA604B">
        <w:t xml:space="preserve"> Reports were circulated prior to the Meeting, if PPG members require further </w:t>
      </w:r>
      <w:proofErr w:type="gramStart"/>
      <w:r w:rsidR="00DA604B">
        <w:t>copies</w:t>
      </w:r>
      <w:proofErr w:type="gramEnd"/>
      <w:r w:rsidR="00DA604B">
        <w:t xml:space="preserve"> please contact RQ – </w:t>
      </w:r>
      <w:hyperlink r:id="rId8" w:history="1">
        <w:r w:rsidR="00DA604B" w:rsidRPr="002C30BE">
          <w:rPr>
            <w:rStyle w:val="Hyperlink"/>
          </w:rPr>
          <w:t>robertq@talktalk.net</w:t>
        </w:r>
      </w:hyperlink>
      <w:r w:rsidR="00DA604B">
        <w:t xml:space="preserve"> or </w:t>
      </w:r>
    </w:p>
    <w:p w14:paraId="6CFAB2B8" w14:textId="77777777" w:rsidR="006717DF" w:rsidRDefault="00DA604B" w:rsidP="007031BC">
      <w:r>
        <w:t xml:space="preserve">01530 610795 </w:t>
      </w:r>
    </w:p>
    <w:p w14:paraId="68A73015" w14:textId="77777777" w:rsidR="00CD2508" w:rsidRDefault="00CD2508" w:rsidP="007031BC"/>
    <w:p w14:paraId="70EC7D8D" w14:textId="77777777" w:rsidR="00CD2508" w:rsidRDefault="00427839" w:rsidP="00CD250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AGM - </w:t>
      </w:r>
      <w:r w:rsidR="00CD2508">
        <w:rPr>
          <w:b/>
          <w:bCs/>
          <w:i/>
          <w:iCs/>
        </w:rPr>
        <w:t>Election of Officers</w:t>
      </w:r>
    </w:p>
    <w:p w14:paraId="3B9987F4" w14:textId="77777777" w:rsidR="00CD2508" w:rsidRDefault="00CD2508" w:rsidP="00CD2508">
      <w:pPr>
        <w:rPr>
          <w:i/>
          <w:iCs/>
        </w:rPr>
      </w:pPr>
      <w:r>
        <w:rPr>
          <w:i/>
          <w:iCs/>
        </w:rPr>
        <w:t xml:space="preserve">Each year, the PPG elects a </w:t>
      </w:r>
      <w:r w:rsidRPr="00CD2508">
        <w:rPr>
          <w:i/>
          <w:iCs/>
          <w:u w:val="single"/>
        </w:rPr>
        <w:t>Chair, a Vice-</w:t>
      </w:r>
      <w:proofErr w:type="gramStart"/>
      <w:r w:rsidRPr="00CD2508">
        <w:rPr>
          <w:i/>
          <w:iCs/>
          <w:u w:val="single"/>
        </w:rPr>
        <w:t>Chair</w:t>
      </w:r>
      <w:proofErr w:type="gramEnd"/>
      <w:r w:rsidRPr="00CD2508">
        <w:rPr>
          <w:i/>
          <w:iCs/>
          <w:u w:val="single"/>
        </w:rPr>
        <w:t xml:space="preserve"> and a Secretary </w:t>
      </w:r>
      <w:r>
        <w:rPr>
          <w:i/>
          <w:iCs/>
        </w:rPr>
        <w:t xml:space="preserve">within its membership, or more frequently if required. All PPG members may put themselves forward for election/re-election.  If more than one nomination is received for an Officer position, then a vote will take place.  </w:t>
      </w:r>
    </w:p>
    <w:p w14:paraId="0C016DB1" w14:textId="77777777" w:rsidR="00CD2508" w:rsidRDefault="00CD2508" w:rsidP="00CD2508">
      <w:pPr>
        <w:rPr>
          <w:i/>
          <w:iCs/>
        </w:rPr>
      </w:pPr>
      <w:r w:rsidRPr="00CD2508">
        <w:rPr>
          <w:i/>
          <w:iCs/>
          <w:u w:val="single"/>
        </w:rPr>
        <w:t>Nominations</w:t>
      </w:r>
      <w:r>
        <w:rPr>
          <w:i/>
          <w:iCs/>
        </w:rPr>
        <w:t xml:space="preserve"> (with the consent of the person nominated) can be made by any member of the PPG and seconded by another member and must be submitted to the Practice Manager by </w:t>
      </w:r>
      <w:r w:rsidRPr="00CD2508">
        <w:rPr>
          <w:i/>
          <w:iCs/>
          <w:u w:val="single"/>
        </w:rPr>
        <w:t>14</w:t>
      </w:r>
      <w:r w:rsidRPr="00CD2508">
        <w:rPr>
          <w:i/>
          <w:iCs/>
          <w:u w:val="single"/>
          <w:vertAlign w:val="superscript"/>
        </w:rPr>
        <w:t>th</w:t>
      </w:r>
      <w:r w:rsidRPr="00CD2508">
        <w:rPr>
          <w:i/>
          <w:iCs/>
          <w:u w:val="single"/>
        </w:rPr>
        <w:t xml:space="preserve"> March 2024</w:t>
      </w:r>
      <w:r>
        <w:rPr>
          <w:i/>
          <w:iCs/>
        </w:rPr>
        <w:t xml:space="preserve"> at the latest and will be circulated to members in advance of the Meeting.</w:t>
      </w:r>
    </w:p>
    <w:p w14:paraId="2DD9CECF" w14:textId="77777777" w:rsidR="00CD2508" w:rsidRDefault="00CD2508" w:rsidP="00CD2508">
      <w:pPr>
        <w:rPr>
          <w:i/>
          <w:iCs/>
        </w:rPr>
      </w:pPr>
      <w:r>
        <w:rPr>
          <w:i/>
          <w:iCs/>
        </w:rPr>
        <w:t>To help members to decide who to vote for, the Nominees may, if they wish, attach a written summary in support of the Nomination. Any such summary received by the Practice Manager will also be circulated to all members prior to the AGM.</w:t>
      </w:r>
    </w:p>
    <w:p w14:paraId="17DF94D2" w14:textId="77777777" w:rsidR="00B17580" w:rsidRPr="003A284C" w:rsidRDefault="00B17580">
      <w:pPr>
        <w:rPr>
          <w:rFonts w:asciiTheme="minorHAnsi" w:hAnsiTheme="minorHAnsi" w:cstheme="minorHAnsi"/>
        </w:rPr>
      </w:pPr>
    </w:p>
    <w:sectPr w:rsidR="00B17580" w:rsidRPr="003A284C" w:rsidSect="009A7DB4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76403" w14:textId="77777777" w:rsidR="005E1DC2" w:rsidRDefault="005E1DC2" w:rsidP="00B17580">
      <w:r>
        <w:separator/>
      </w:r>
    </w:p>
  </w:endnote>
  <w:endnote w:type="continuationSeparator" w:id="0">
    <w:p w14:paraId="3552558E" w14:textId="77777777" w:rsidR="005E1DC2" w:rsidRDefault="005E1DC2" w:rsidP="00B1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236BD" w14:textId="77777777" w:rsidR="005E1DC2" w:rsidRDefault="005E1DC2" w:rsidP="00B17580">
      <w:r>
        <w:separator/>
      </w:r>
    </w:p>
  </w:footnote>
  <w:footnote w:type="continuationSeparator" w:id="0">
    <w:p w14:paraId="13E74111" w14:textId="77777777" w:rsidR="005E1DC2" w:rsidRDefault="005E1DC2" w:rsidP="00B17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E66EC"/>
    <w:multiLevelType w:val="hybridMultilevel"/>
    <w:tmpl w:val="619866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C3415A"/>
    <w:multiLevelType w:val="hybridMultilevel"/>
    <w:tmpl w:val="D3423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7632F"/>
    <w:multiLevelType w:val="hybridMultilevel"/>
    <w:tmpl w:val="2A4E784A"/>
    <w:lvl w:ilvl="0" w:tplc="4B0A3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950B2"/>
    <w:multiLevelType w:val="hybridMultilevel"/>
    <w:tmpl w:val="29DC3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91400"/>
    <w:multiLevelType w:val="hybridMultilevel"/>
    <w:tmpl w:val="F7AAB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D71C5"/>
    <w:multiLevelType w:val="hybridMultilevel"/>
    <w:tmpl w:val="CB2A89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E7DE1"/>
    <w:multiLevelType w:val="hybridMultilevel"/>
    <w:tmpl w:val="7A023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12800"/>
    <w:multiLevelType w:val="hybridMultilevel"/>
    <w:tmpl w:val="331056A8"/>
    <w:lvl w:ilvl="0" w:tplc="9B0A4A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61867"/>
    <w:multiLevelType w:val="hybridMultilevel"/>
    <w:tmpl w:val="59406800"/>
    <w:lvl w:ilvl="0" w:tplc="7902CBC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131AA"/>
    <w:multiLevelType w:val="hybridMultilevel"/>
    <w:tmpl w:val="80640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2499E"/>
    <w:multiLevelType w:val="hybridMultilevel"/>
    <w:tmpl w:val="4EE634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C07E67"/>
    <w:multiLevelType w:val="hybridMultilevel"/>
    <w:tmpl w:val="8A6AA5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70675"/>
    <w:multiLevelType w:val="multilevel"/>
    <w:tmpl w:val="81AAC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F8327A0"/>
    <w:multiLevelType w:val="hybridMultilevel"/>
    <w:tmpl w:val="B360F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A37F9"/>
    <w:multiLevelType w:val="hybridMultilevel"/>
    <w:tmpl w:val="BCE2D1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E788D"/>
    <w:multiLevelType w:val="hybridMultilevel"/>
    <w:tmpl w:val="8892C882"/>
    <w:lvl w:ilvl="0" w:tplc="3612DB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641B64"/>
    <w:multiLevelType w:val="hybridMultilevel"/>
    <w:tmpl w:val="77241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30353"/>
    <w:multiLevelType w:val="hybridMultilevel"/>
    <w:tmpl w:val="8BD292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21024"/>
    <w:multiLevelType w:val="hybridMultilevel"/>
    <w:tmpl w:val="3F809F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D519C"/>
    <w:multiLevelType w:val="hybridMultilevel"/>
    <w:tmpl w:val="3FF033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E1B62"/>
    <w:multiLevelType w:val="hybridMultilevel"/>
    <w:tmpl w:val="82522AEE"/>
    <w:lvl w:ilvl="0" w:tplc="B00AF9CA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FB2247"/>
    <w:multiLevelType w:val="hybridMultilevel"/>
    <w:tmpl w:val="E1C84B32"/>
    <w:lvl w:ilvl="0" w:tplc="FF0624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955743"/>
    <w:multiLevelType w:val="hybridMultilevel"/>
    <w:tmpl w:val="9CD4E2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611317">
    <w:abstractNumId w:val="19"/>
  </w:num>
  <w:num w:numId="2" w16cid:durableId="1385644435">
    <w:abstractNumId w:val="6"/>
  </w:num>
  <w:num w:numId="3" w16cid:durableId="382214123">
    <w:abstractNumId w:val="9"/>
  </w:num>
  <w:num w:numId="4" w16cid:durableId="1863975442">
    <w:abstractNumId w:val="2"/>
  </w:num>
  <w:num w:numId="5" w16cid:durableId="1975675610">
    <w:abstractNumId w:val="3"/>
  </w:num>
  <w:num w:numId="6" w16cid:durableId="53546902">
    <w:abstractNumId w:val="18"/>
  </w:num>
  <w:num w:numId="7" w16cid:durableId="1405756920">
    <w:abstractNumId w:val="14"/>
  </w:num>
  <w:num w:numId="8" w16cid:durableId="182745408">
    <w:abstractNumId w:val="8"/>
  </w:num>
  <w:num w:numId="9" w16cid:durableId="14771396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9797980">
    <w:abstractNumId w:val="22"/>
  </w:num>
  <w:num w:numId="11" w16cid:durableId="431365177">
    <w:abstractNumId w:val="21"/>
  </w:num>
  <w:num w:numId="12" w16cid:durableId="341858030">
    <w:abstractNumId w:val="15"/>
  </w:num>
  <w:num w:numId="13" w16cid:durableId="1104039685">
    <w:abstractNumId w:val="20"/>
  </w:num>
  <w:num w:numId="14" w16cid:durableId="2127308771">
    <w:abstractNumId w:val="10"/>
  </w:num>
  <w:num w:numId="15" w16cid:durableId="228225352">
    <w:abstractNumId w:val="1"/>
  </w:num>
  <w:num w:numId="16" w16cid:durableId="1382902413">
    <w:abstractNumId w:val="13"/>
  </w:num>
  <w:num w:numId="17" w16cid:durableId="769397022">
    <w:abstractNumId w:val="0"/>
  </w:num>
  <w:num w:numId="18" w16cid:durableId="1672642524">
    <w:abstractNumId w:val="4"/>
  </w:num>
  <w:num w:numId="19" w16cid:durableId="1256593915">
    <w:abstractNumId w:val="12"/>
  </w:num>
  <w:num w:numId="20" w16cid:durableId="1572043039">
    <w:abstractNumId w:val="16"/>
  </w:num>
  <w:num w:numId="21" w16cid:durableId="1752460297">
    <w:abstractNumId w:val="17"/>
  </w:num>
  <w:num w:numId="22" w16cid:durableId="1812207828">
    <w:abstractNumId w:val="11"/>
  </w:num>
  <w:num w:numId="23" w16cid:durableId="1822189861">
    <w:abstractNumId w:val="5"/>
  </w:num>
  <w:num w:numId="24" w16cid:durableId="17132689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2FE"/>
    <w:rsid w:val="00001B36"/>
    <w:rsid w:val="0001370A"/>
    <w:rsid w:val="00013AA4"/>
    <w:rsid w:val="00027E54"/>
    <w:rsid w:val="00032C55"/>
    <w:rsid w:val="00035373"/>
    <w:rsid w:val="00044E37"/>
    <w:rsid w:val="000472D7"/>
    <w:rsid w:val="00047C9E"/>
    <w:rsid w:val="00051D5B"/>
    <w:rsid w:val="00051FE0"/>
    <w:rsid w:val="0005586A"/>
    <w:rsid w:val="000868FB"/>
    <w:rsid w:val="0008744F"/>
    <w:rsid w:val="0009105F"/>
    <w:rsid w:val="000A3645"/>
    <w:rsid w:val="000A69C2"/>
    <w:rsid w:val="000C1833"/>
    <w:rsid w:val="000C2E1F"/>
    <w:rsid w:val="000C5081"/>
    <w:rsid w:val="000E78FE"/>
    <w:rsid w:val="000F0B58"/>
    <w:rsid w:val="000F1EDB"/>
    <w:rsid w:val="001030A9"/>
    <w:rsid w:val="00114D4A"/>
    <w:rsid w:val="00115C90"/>
    <w:rsid w:val="00136AC7"/>
    <w:rsid w:val="00146A92"/>
    <w:rsid w:val="0016497C"/>
    <w:rsid w:val="00170143"/>
    <w:rsid w:val="00187EEA"/>
    <w:rsid w:val="00190EE6"/>
    <w:rsid w:val="001A0588"/>
    <w:rsid w:val="001A16D6"/>
    <w:rsid w:val="001B4073"/>
    <w:rsid w:val="001B6033"/>
    <w:rsid w:val="001C5FC1"/>
    <w:rsid w:val="001D25F0"/>
    <w:rsid w:val="001F078B"/>
    <w:rsid w:val="001F56AD"/>
    <w:rsid w:val="001F6C46"/>
    <w:rsid w:val="00203616"/>
    <w:rsid w:val="00204D38"/>
    <w:rsid w:val="0021041B"/>
    <w:rsid w:val="00215273"/>
    <w:rsid w:val="002155EA"/>
    <w:rsid w:val="0021757F"/>
    <w:rsid w:val="002177BA"/>
    <w:rsid w:val="00220F8A"/>
    <w:rsid w:val="0022163D"/>
    <w:rsid w:val="0022615F"/>
    <w:rsid w:val="00231499"/>
    <w:rsid w:val="00274F4E"/>
    <w:rsid w:val="0027528E"/>
    <w:rsid w:val="00287A23"/>
    <w:rsid w:val="002A14C6"/>
    <w:rsid w:val="002C235E"/>
    <w:rsid w:val="002C769F"/>
    <w:rsid w:val="002E04D4"/>
    <w:rsid w:val="002F401E"/>
    <w:rsid w:val="002F6AE4"/>
    <w:rsid w:val="003217DC"/>
    <w:rsid w:val="0033180B"/>
    <w:rsid w:val="00344145"/>
    <w:rsid w:val="00362644"/>
    <w:rsid w:val="00371C47"/>
    <w:rsid w:val="00372440"/>
    <w:rsid w:val="00390350"/>
    <w:rsid w:val="00396AFB"/>
    <w:rsid w:val="003A284C"/>
    <w:rsid w:val="003B275F"/>
    <w:rsid w:val="003C6A16"/>
    <w:rsid w:val="003D0BF2"/>
    <w:rsid w:val="003D372F"/>
    <w:rsid w:val="003F3405"/>
    <w:rsid w:val="00417132"/>
    <w:rsid w:val="0041734E"/>
    <w:rsid w:val="004242BA"/>
    <w:rsid w:val="00427839"/>
    <w:rsid w:val="00432F5F"/>
    <w:rsid w:val="0043548B"/>
    <w:rsid w:val="004445BB"/>
    <w:rsid w:val="0045034C"/>
    <w:rsid w:val="00457353"/>
    <w:rsid w:val="00461ECB"/>
    <w:rsid w:val="00471940"/>
    <w:rsid w:val="00482EDD"/>
    <w:rsid w:val="00492EEC"/>
    <w:rsid w:val="004B666A"/>
    <w:rsid w:val="004E1219"/>
    <w:rsid w:val="004E684D"/>
    <w:rsid w:val="004E7464"/>
    <w:rsid w:val="004E74F2"/>
    <w:rsid w:val="0050266D"/>
    <w:rsid w:val="0053011B"/>
    <w:rsid w:val="00532F1E"/>
    <w:rsid w:val="00542ACA"/>
    <w:rsid w:val="0054413F"/>
    <w:rsid w:val="00547580"/>
    <w:rsid w:val="005526BB"/>
    <w:rsid w:val="0055435F"/>
    <w:rsid w:val="00560DBC"/>
    <w:rsid w:val="005646C2"/>
    <w:rsid w:val="00577CDD"/>
    <w:rsid w:val="00582BE6"/>
    <w:rsid w:val="00590DFC"/>
    <w:rsid w:val="005916D2"/>
    <w:rsid w:val="005919DB"/>
    <w:rsid w:val="005B4F0D"/>
    <w:rsid w:val="005B69E8"/>
    <w:rsid w:val="005C02D4"/>
    <w:rsid w:val="005D3B89"/>
    <w:rsid w:val="005E1DC2"/>
    <w:rsid w:val="005F0EE4"/>
    <w:rsid w:val="005F64B2"/>
    <w:rsid w:val="00607159"/>
    <w:rsid w:val="00614FD8"/>
    <w:rsid w:val="006170F2"/>
    <w:rsid w:val="00640C24"/>
    <w:rsid w:val="00650AF0"/>
    <w:rsid w:val="006645EE"/>
    <w:rsid w:val="006717DF"/>
    <w:rsid w:val="006758A1"/>
    <w:rsid w:val="006B0C0B"/>
    <w:rsid w:val="006C01BE"/>
    <w:rsid w:val="006C745F"/>
    <w:rsid w:val="006F3815"/>
    <w:rsid w:val="007031BC"/>
    <w:rsid w:val="00712CE1"/>
    <w:rsid w:val="0072496B"/>
    <w:rsid w:val="00725AE3"/>
    <w:rsid w:val="00727269"/>
    <w:rsid w:val="007341FC"/>
    <w:rsid w:val="0074193D"/>
    <w:rsid w:val="00742C17"/>
    <w:rsid w:val="00746B54"/>
    <w:rsid w:val="007536A8"/>
    <w:rsid w:val="00762DA3"/>
    <w:rsid w:val="0076523C"/>
    <w:rsid w:val="00771213"/>
    <w:rsid w:val="0078014A"/>
    <w:rsid w:val="007C6D18"/>
    <w:rsid w:val="007D3843"/>
    <w:rsid w:val="007F7D85"/>
    <w:rsid w:val="00805FFC"/>
    <w:rsid w:val="00807459"/>
    <w:rsid w:val="00822353"/>
    <w:rsid w:val="00837753"/>
    <w:rsid w:val="00837932"/>
    <w:rsid w:val="008471A7"/>
    <w:rsid w:val="0085183F"/>
    <w:rsid w:val="0087388A"/>
    <w:rsid w:val="00893214"/>
    <w:rsid w:val="00897D9D"/>
    <w:rsid w:val="008A2BCE"/>
    <w:rsid w:val="008A4F1E"/>
    <w:rsid w:val="008D21D3"/>
    <w:rsid w:val="008F10CF"/>
    <w:rsid w:val="008F3BD0"/>
    <w:rsid w:val="009021BD"/>
    <w:rsid w:val="00903761"/>
    <w:rsid w:val="00916760"/>
    <w:rsid w:val="00921AC3"/>
    <w:rsid w:val="0095037D"/>
    <w:rsid w:val="009539DB"/>
    <w:rsid w:val="00953AFD"/>
    <w:rsid w:val="00954E42"/>
    <w:rsid w:val="00975BE9"/>
    <w:rsid w:val="00983EFD"/>
    <w:rsid w:val="00990BBD"/>
    <w:rsid w:val="00991277"/>
    <w:rsid w:val="009923A5"/>
    <w:rsid w:val="00994053"/>
    <w:rsid w:val="009A7DB4"/>
    <w:rsid w:val="009B040D"/>
    <w:rsid w:val="009B2B60"/>
    <w:rsid w:val="009B3EB4"/>
    <w:rsid w:val="009D2C21"/>
    <w:rsid w:val="009D4600"/>
    <w:rsid w:val="009E1157"/>
    <w:rsid w:val="009E1C2E"/>
    <w:rsid w:val="009F500F"/>
    <w:rsid w:val="00A048E0"/>
    <w:rsid w:val="00A13C04"/>
    <w:rsid w:val="00A218B0"/>
    <w:rsid w:val="00A32211"/>
    <w:rsid w:val="00A53F5D"/>
    <w:rsid w:val="00A62159"/>
    <w:rsid w:val="00A70507"/>
    <w:rsid w:val="00A71ED0"/>
    <w:rsid w:val="00A73502"/>
    <w:rsid w:val="00A779DA"/>
    <w:rsid w:val="00A80D10"/>
    <w:rsid w:val="00AA5450"/>
    <w:rsid w:val="00AB1B98"/>
    <w:rsid w:val="00AB746E"/>
    <w:rsid w:val="00AC656B"/>
    <w:rsid w:val="00AE7F07"/>
    <w:rsid w:val="00B00708"/>
    <w:rsid w:val="00B11AFA"/>
    <w:rsid w:val="00B17580"/>
    <w:rsid w:val="00B43999"/>
    <w:rsid w:val="00B46D10"/>
    <w:rsid w:val="00B70B57"/>
    <w:rsid w:val="00B70F8E"/>
    <w:rsid w:val="00B80949"/>
    <w:rsid w:val="00B92DF5"/>
    <w:rsid w:val="00BA1F2D"/>
    <w:rsid w:val="00BA268C"/>
    <w:rsid w:val="00BB598E"/>
    <w:rsid w:val="00BB6FBF"/>
    <w:rsid w:val="00BC6218"/>
    <w:rsid w:val="00BD2D52"/>
    <w:rsid w:val="00BE0899"/>
    <w:rsid w:val="00BE21F2"/>
    <w:rsid w:val="00C0113C"/>
    <w:rsid w:val="00C13F5E"/>
    <w:rsid w:val="00C30EF2"/>
    <w:rsid w:val="00C3746A"/>
    <w:rsid w:val="00C4654F"/>
    <w:rsid w:val="00C47458"/>
    <w:rsid w:val="00C61573"/>
    <w:rsid w:val="00C62AF1"/>
    <w:rsid w:val="00C81E69"/>
    <w:rsid w:val="00C84AB1"/>
    <w:rsid w:val="00C84F16"/>
    <w:rsid w:val="00CC5B48"/>
    <w:rsid w:val="00CD2127"/>
    <w:rsid w:val="00CD2508"/>
    <w:rsid w:val="00CE2A6D"/>
    <w:rsid w:val="00CE345E"/>
    <w:rsid w:val="00CE364D"/>
    <w:rsid w:val="00CE38D7"/>
    <w:rsid w:val="00CE594E"/>
    <w:rsid w:val="00D06D30"/>
    <w:rsid w:val="00D15BF9"/>
    <w:rsid w:val="00D223CB"/>
    <w:rsid w:val="00D25B21"/>
    <w:rsid w:val="00D477A8"/>
    <w:rsid w:val="00D520B1"/>
    <w:rsid w:val="00D574EB"/>
    <w:rsid w:val="00D61618"/>
    <w:rsid w:val="00D61D68"/>
    <w:rsid w:val="00D640D6"/>
    <w:rsid w:val="00D76932"/>
    <w:rsid w:val="00D92D6A"/>
    <w:rsid w:val="00DA604B"/>
    <w:rsid w:val="00DD0468"/>
    <w:rsid w:val="00DE385E"/>
    <w:rsid w:val="00DF16F6"/>
    <w:rsid w:val="00DF4435"/>
    <w:rsid w:val="00DF5076"/>
    <w:rsid w:val="00E232AB"/>
    <w:rsid w:val="00E232FE"/>
    <w:rsid w:val="00E238E2"/>
    <w:rsid w:val="00E247B7"/>
    <w:rsid w:val="00E258B1"/>
    <w:rsid w:val="00E273E6"/>
    <w:rsid w:val="00E42B85"/>
    <w:rsid w:val="00E65866"/>
    <w:rsid w:val="00E86AB2"/>
    <w:rsid w:val="00E90427"/>
    <w:rsid w:val="00E92D7D"/>
    <w:rsid w:val="00EA2825"/>
    <w:rsid w:val="00EB0C86"/>
    <w:rsid w:val="00EC1249"/>
    <w:rsid w:val="00EC532B"/>
    <w:rsid w:val="00ED1A62"/>
    <w:rsid w:val="00ED5ADD"/>
    <w:rsid w:val="00ED729C"/>
    <w:rsid w:val="00ED7BC2"/>
    <w:rsid w:val="00EF5775"/>
    <w:rsid w:val="00EF602C"/>
    <w:rsid w:val="00EF62D8"/>
    <w:rsid w:val="00F02134"/>
    <w:rsid w:val="00F169AD"/>
    <w:rsid w:val="00F17546"/>
    <w:rsid w:val="00F519AE"/>
    <w:rsid w:val="00F64843"/>
    <w:rsid w:val="00F65D17"/>
    <w:rsid w:val="00F761FF"/>
    <w:rsid w:val="00F76B68"/>
    <w:rsid w:val="00F91283"/>
    <w:rsid w:val="00F940BF"/>
    <w:rsid w:val="00F95D8C"/>
    <w:rsid w:val="00FA56A6"/>
    <w:rsid w:val="00FB476C"/>
    <w:rsid w:val="00FC777A"/>
    <w:rsid w:val="00FD670B"/>
    <w:rsid w:val="00FE044B"/>
    <w:rsid w:val="00FE3F38"/>
    <w:rsid w:val="00FE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BAEE1"/>
  <w15:chartTrackingRefBased/>
  <w15:docId w15:val="{784659BC-C5C9-418A-9703-A9EB73FB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F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32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0EE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0EE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F0EE4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F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175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58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175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58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157"/>
    <w:rPr>
      <w:rFonts w:ascii="Segoe UI" w:eastAsia="Times New Roman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103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q@talktalk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22D5B-138A-4472-BF0B-B2D8810E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KIMBERLEY, Nadine (MARKFIELD MEDICAL CENTRE)</dc:creator>
  <cp:keywords/>
  <dc:description/>
  <cp:lastModifiedBy>BARTON, Katie (MARKFIELD MEDICAL CENTRE)</cp:lastModifiedBy>
  <cp:revision>2</cp:revision>
  <cp:lastPrinted>2024-02-07T23:44:00Z</cp:lastPrinted>
  <dcterms:created xsi:type="dcterms:W3CDTF">2024-06-05T09:04:00Z</dcterms:created>
  <dcterms:modified xsi:type="dcterms:W3CDTF">2024-06-05T09:04:00Z</dcterms:modified>
</cp:coreProperties>
</file>